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pStyle w:val="Style_3"/>
        <w:spacing w:before="89"/>
        <w:ind w:firstLine="0" w:left="-379" w:right="38"/>
      </w:pPr>
      <w:bookmarkStart w:id="1" w:name="Без_названия"/>
      <w:bookmarkEnd w:id="1"/>
    </w:p>
    <w:p w14:paraId="04000000">
      <w:pPr>
        <w:pStyle w:val="Style_1"/>
        <w:spacing w:before="1" w:line="322" w:lineRule="exact"/>
        <w:ind w:firstLine="0" w:left="1461"/>
        <w:jc w:val="left"/>
        <w:rPr>
          <w:spacing w:val="-2"/>
        </w:rPr>
      </w:pPr>
      <w:r>
        <w:drawing>
          <wp:inline>
            <wp:extent cx="2750820" cy="548640"/>
            <wp:docPr hidden="false" id="3" name="Picture 3"/>
            <a:graphic>
              <a:graphicData uri="http://schemas.openxmlformats.org/drawingml/2006/picture">
                <pic:pic>
                  <pic:nvPicPr>
                    <pic:cNvPr hidden="false" id="2" name="Picture 2"/>
                    <pic:cNvPicPr preferRelativeResize="true"/>
                  </pic:nvPicPr>
                  <pic:blipFill>
                    <a:blip r:embed="rId2"/>
                    <a:stretch/>
                  </pic:blipFill>
                  <pic:spPr>
                    <a:xfrm flipH="false" flipV="false" rot="0">
                      <a:ext cx="2750820" cy="548640"/>
                    </a:xfrm>
                    <a:prstGeom prst="rect"/>
                  </pic:spPr>
                </pic:pic>
              </a:graphicData>
            </a:graphic>
          </wp:inline>
        </w:drawing>
      </w:r>
      <w:r>
        <w:rPr>
          <w:spacing w:val="-2"/>
        </w:rPr>
        <w:t xml:space="preserve">       </w:t>
      </w:r>
    </w:p>
    <w:p w14:paraId="05000000">
      <w:pPr>
        <w:pStyle w:val="Style_1"/>
        <w:spacing w:before="1" w:line="322" w:lineRule="exact"/>
        <w:ind w:firstLine="0" w:left="1461"/>
        <w:jc w:val="left"/>
        <w:rPr>
          <w:spacing w:val="-2"/>
        </w:rPr>
      </w:pPr>
      <w:r>
        <w:rPr>
          <w:spacing w:val="-2"/>
        </w:rPr>
        <w:t xml:space="preserve">                                                                                           </w:t>
      </w:r>
    </w:p>
    <w:tbl>
      <w:tblPr>
        <w:tblStyle w:val="Style_4"/>
        <w:tblInd w:type="dxa" w:w="1461"/>
        <w:tblBorders>
          <w:top w:color="000000" w:val="nil"/>
          <w:left w:color="000000" w:val="nil"/>
          <w:bottom w:color="000000" w:val="nil"/>
          <w:right w:color="000000" w:val="nil"/>
          <w:insideH w:color="000000" w:val="nil"/>
          <w:insideV w:color="000000" w:val="nil"/>
        </w:tblBorders>
        <w:tblLayout w:type="fixed"/>
      </w:tblPr>
      <w:tblGrid>
        <w:gridCol w:w="4675"/>
        <w:gridCol w:w="4999"/>
      </w:tblGrid>
      <w:tr>
        <w:tc>
          <w:tcPr>
            <w:tcW w:type="dxa" w:w="4675"/>
            <w:tcBorders>
              <w:top w:color="000000" w:val="nil"/>
              <w:left w:color="000000" w:val="nil"/>
              <w:bottom w:color="000000" w:val="nil"/>
              <w:right w:color="000000" w:val="nil"/>
            </w:tcBorders>
          </w:tcPr>
          <w:p w14:paraId="06000000">
            <w:pPr>
              <w:pStyle w:val="Style_1"/>
              <w:spacing w:before="1" w:line="322" w:lineRule="exact"/>
              <w:ind/>
              <w:rPr>
                <w:spacing w:val="-2"/>
              </w:rPr>
            </w:pPr>
            <w:r>
              <w:rPr>
                <w:spacing w:val="-2"/>
              </w:rPr>
              <w:t>Принято</w:t>
            </w:r>
          </w:p>
          <w:p w14:paraId="07000000">
            <w:pPr>
              <w:pStyle w:val="Style_1"/>
              <w:spacing w:before="1" w:line="322" w:lineRule="exact"/>
              <w:ind/>
              <w:rPr>
                <w:spacing w:val="-2"/>
              </w:rPr>
            </w:pPr>
            <w:r>
              <w:rPr>
                <w:spacing w:val="-2"/>
              </w:rPr>
              <w:t xml:space="preserve">на Педагогическом совете </w:t>
            </w:r>
          </w:p>
          <w:p w14:paraId="08000000">
            <w:pPr>
              <w:pStyle w:val="Style_1"/>
              <w:spacing w:before="1" w:line="322" w:lineRule="exact"/>
              <w:ind/>
              <w:rPr>
                <w:spacing w:val="-2"/>
              </w:rPr>
            </w:pPr>
            <w:r>
              <w:rPr>
                <w:spacing w:val="-2"/>
              </w:rPr>
              <w:t>Протокол № 5 от 28 марта 2025</w:t>
            </w:r>
          </w:p>
          <w:p w14:paraId="09000000">
            <w:pPr>
              <w:pStyle w:val="Style_1"/>
              <w:spacing w:before="1" w:line="322" w:lineRule="exact"/>
              <w:ind w:firstLine="0" w:left="0"/>
              <w:jc w:val="right"/>
              <w:rPr>
                <w:spacing w:val="-2"/>
              </w:rPr>
            </w:pPr>
          </w:p>
        </w:tc>
        <w:tc>
          <w:tcPr>
            <w:tcW w:type="dxa" w:w="4999"/>
            <w:tcBorders>
              <w:top w:color="000000" w:val="nil"/>
              <w:left w:color="000000" w:val="nil"/>
              <w:bottom w:color="000000" w:val="nil"/>
              <w:right w:color="000000" w:val="nil"/>
            </w:tcBorders>
          </w:tcPr>
          <w:p w14:paraId="0A000000">
            <w:pPr>
              <w:pStyle w:val="Style_1"/>
              <w:spacing w:before="1" w:line="322" w:lineRule="exact"/>
              <w:ind w:firstLine="0" w:left="1461"/>
            </w:pPr>
            <w:r>
              <w:rPr>
                <w:spacing w:val="-2"/>
              </w:rPr>
              <w:t>УТВЕРЖДАЮ</w:t>
            </w:r>
          </w:p>
          <w:p w14:paraId="0B000000">
            <w:pPr>
              <w:pStyle w:val="Style_1"/>
              <w:tabs>
                <w:tab w:leader="none" w:pos="2363" w:val="left"/>
                <w:tab w:leader="none" w:pos="3662" w:val="left"/>
                <w:tab w:leader="none" w:pos="4089" w:val="left"/>
                <w:tab w:leader="none" w:pos="5467" w:val="left"/>
              </w:tabs>
              <w:ind w:firstLine="24" w:left="164" w:right="349"/>
              <w:jc w:val="right"/>
            </w:pPr>
            <w:r>
              <w:t>Приказ №019 от _28</w:t>
            </w:r>
            <w:r>
              <w:t>.03.</w:t>
            </w:r>
            <w:r>
              <w:t>2025 г</w:t>
            </w:r>
          </w:p>
          <w:p w14:paraId="0C000000">
            <w:pPr>
              <w:pStyle w:val="Style_1"/>
              <w:spacing w:before="1" w:line="322" w:lineRule="exact"/>
              <w:ind w:firstLine="0" w:left="0"/>
              <w:jc w:val="right"/>
              <w:rPr>
                <w:spacing w:val="-2"/>
              </w:rPr>
            </w:pPr>
            <w:r>
              <w:t xml:space="preserve">Директор школы </w:t>
            </w:r>
            <w:r>
              <w:rPr>
                <w:u w:val="single"/>
              </w:rPr>
              <w:tab/>
            </w:r>
            <w:r>
              <w:rPr>
                <w:u w:val="single"/>
              </w:rPr>
              <w:tab/>
            </w:r>
            <w:r>
              <w:rPr>
                <w:spacing w:val="-2"/>
              </w:rPr>
              <w:t>Т.Д.Шевченко</w:t>
            </w:r>
          </w:p>
        </w:tc>
      </w:tr>
    </w:tbl>
    <w:p w14:paraId="0D000000">
      <w:pPr>
        <w:pStyle w:val="Style_1"/>
        <w:spacing w:before="8"/>
        <w:ind w:firstLine="0" w:left="0"/>
      </w:pPr>
    </w:p>
    <w:p w14:paraId="0E000000">
      <w:pPr>
        <w:ind w:firstLine="0" w:left="648" w:right="930"/>
        <w:jc w:val="center"/>
        <w:rPr>
          <w:b w:val="1"/>
          <w:sz w:val="28"/>
        </w:rPr>
      </w:pPr>
      <w:r>
        <w:rPr>
          <w:b w:val="1"/>
          <w:sz w:val="28"/>
        </w:rPr>
        <w:t>Порядок</w:t>
      </w:r>
      <w:r>
        <w:rPr>
          <w:b w:val="1"/>
          <w:spacing w:val="40"/>
          <w:sz w:val="28"/>
        </w:rPr>
        <w:t xml:space="preserve"> </w:t>
      </w:r>
      <w:r>
        <w:rPr>
          <w:b w:val="1"/>
          <w:sz w:val="28"/>
        </w:rPr>
        <w:t>приёма</w:t>
      </w:r>
      <w:r>
        <w:rPr>
          <w:b w:val="1"/>
          <w:spacing w:val="40"/>
          <w:sz w:val="28"/>
        </w:rPr>
        <w:t xml:space="preserve"> </w:t>
      </w:r>
      <w:r>
        <w:rPr>
          <w:b w:val="1"/>
          <w:sz w:val="28"/>
        </w:rPr>
        <w:t>граждан</w:t>
      </w:r>
      <w:r>
        <w:rPr>
          <w:b w:val="1"/>
          <w:spacing w:val="-7"/>
          <w:sz w:val="28"/>
        </w:rPr>
        <w:t xml:space="preserve"> </w:t>
      </w:r>
      <w:r>
        <w:rPr>
          <w:b w:val="1"/>
          <w:sz w:val="28"/>
        </w:rPr>
        <w:t>на</w:t>
      </w:r>
      <w:r>
        <w:rPr>
          <w:b w:val="1"/>
          <w:spacing w:val="-5"/>
          <w:sz w:val="28"/>
        </w:rPr>
        <w:t xml:space="preserve"> </w:t>
      </w:r>
      <w:r>
        <w:rPr>
          <w:b w:val="1"/>
          <w:sz w:val="28"/>
        </w:rPr>
        <w:t>обучение</w:t>
      </w:r>
      <w:r>
        <w:rPr>
          <w:b w:val="1"/>
          <w:spacing w:val="-4"/>
          <w:sz w:val="28"/>
        </w:rPr>
        <w:t xml:space="preserve"> </w:t>
      </w:r>
      <w:r>
        <w:rPr>
          <w:b w:val="1"/>
          <w:sz w:val="28"/>
        </w:rPr>
        <w:t>по</w:t>
      </w:r>
      <w:r>
        <w:rPr>
          <w:b w:val="1"/>
          <w:spacing w:val="-5"/>
          <w:sz w:val="28"/>
        </w:rPr>
        <w:t xml:space="preserve"> </w:t>
      </w:r>
      <w:r>
        <w:rPr>
          <w:b w:val="1"/>
          <w:sz w:val="28"/>
        </w:rPr>
        <w:t>образовательным</w:t>
      </w:r>
      <w:r>
        <w:rPr>
          <w:b w:val="1"/>
          <w:spacing w:val="-3"/>
          <w:sz w:val="28"/>
        </w:rPr>
        <w:t xml:space="preserve"> </w:t>
      </w:r>
      <w:r>
        <w:rPr>
          <w:b w:val="1"/>
          <w:sz w:val="28"/>
        </w:rPr>
        <w:t xml:space="preserve">программам </w:t>
      </w:r>
      <w:r>
        <w:rPr>
          <w:b w:val="1"/>
          <w:sz w:val="28"/>
        </w:rPr>
        <w:t>начального общего, основного общего и среднего общего образования</w:t>
      </w:r>
      <w:r>
        <w:rPr>
          <w:b w:val="1"/>
          <w:spacing w:val="40"/>
          <w:sz w:val="28"/>
        </w:rPr>
        <w:t xml:space="preserve"> </w:t>
      </w:r>
      <w:r>
        <w:rPr>
          <w:b w:val="1"/>
          <w:sz w:val="28"/>
        </w:rPr>
        <w:t>в Муниципальное бюджетное общеобразовательное учреждение Александро-</w:t>
      </w:r>
      <w:r>
        <w:rPr>
          <w:b w:val="1"/>
          <w:sz w:val="28"/>
        </w:rPr>
        <w:t>Ершинскую</w:t>
      </w:r>
      <w:r>
        <w:rPr>
          <w:b w:val="1"/>
          <w:sz w:val="28"/>
        </w:rPr>
        <w:t xml:space="preserve"> среднюю школ</w:t>
      </w:r>
      <w:r>
        <w:rPr>
          <w:b w:val="1"/>
          <w:sz w:val="28"/>
        </w:rPr>
        <w:t>у(</w:t>
      </w:r>
      <w:r>
        <w:rPr>
          <w:b w:val="1"/>
          <w:sz w:val="28"/>
        </w:rPr>
        <w:t>далее – МБОУ А - Е СШ)</w:t>
      </w:r>
    </w:p>
    <w:p w14:paraId="0F000000">
      <w:pPr>
        <w:pStyle w:val="Style_1"/>
        <w:spacing w:line="276" w:lineRule="auto"/>
        <w:ind w:firstLine="0" w:left="394"/>
        <w:jc w:val="both"/>
      </w:pPr>
    </w:p>
    <w:p w14:paraId="10000000">
      <w:pPr>
        <w:pStyle w:val="Style_1"/>
        <w:spacing w:line="276" w:lineRule="auto"/>
        <w:ind w:firstLine="0" w:left="394"/>
        <w:jc w:val="both"/>
      </w:pPr>
      <w:r>
        <w:t>Настоящий</w:t>
      </w:r>
      <w:r>
        <w:rPr>
          <w:spacing w:val="-5"/>
        </w:rPr>
        <w:t xml:space="preserve"> </w:t>
      </w:r>
      <w:r>
        <w:t>порядок</w:t>
      </w:r>
      <w:r>
        <w:rPr>
          <w:spacing w:val="-5"/>
        </w:rPr>
        <w:t xml:space="preserve"> </w:t>
      </w:r>
      <w:r>
        <w:t>разработан</w:t>
      </w:r>
      <w:r>
        <w:rPr>
          <w:spacing w:val="-5"/>
        </w:rPr>
        <w:t xml:space="preserve"> </w:t>
      </w:r>
      <w:r>
        <w:t>в</w:t>
      </w:r>
      <w:r>
        <w:rPr>
          <w:spacing w:val="-5"/>
        </w:rPr>
        <w:t xml:space="preserve"> </w:t>
      </w:r>
      <w:r>
        <w:t>соответствии</w:t>
      </w:r>
      <w:r>
        <w:rPr>
          <w:spacing w:val="-5"/>
        </w:rPr>
        <w:t xml:space="preserve"> </w:t>
      </w:r>
      <w:r>
        <w:t>с</w:t>
      </w:r>
      <w:r>
        <w:rPr>
          <w:spacing w:val="-4"/>
        </w:rPr>
        <w:t xml:space="preserve"> </w:t>
      </w:r>
      <w:r>
        <w:t>частью</w:t>
      </w:r>
      <w:r>
        <w:rPr>
          <w:spacing w:val="-5"/>
        </w:rPr>
        <w:t xml:space="preserve"> </w:t>
      </w:r>
      <w:r>
        <w:t>8</w:t>
      </w:r>
      <w:r>
        <w:rPr>
          <w:spacing w:val="-5"/>
        </w:rPr>
        <w:t xml:space="preserve"> </w:t>
      </w:r>
      <w:r>
        <w:t>статьи</w:t>
      </w:r>
      <w:r>
        <w:rPr>
          <w:spacing w:val="-5"/>
        </w:rPr>
        <w:t xml:space="preserve"> </w:t>
      </w:r>
      <w:r>
        <w:t>55</w:t>
      </w:r>
      <w:r>
        <w:rPr>
          <w:spacing w:val="-5"/>
        </w:rPr>
        <w:t xml:space="preserve"> </w:t>
      </w:r>
      <w:r>
        <w:t>Федераль</w:t>
      </w:r>
      <w:r>
        <w:t xml:space="preserve">ного закона от 29 декабря 2012 г № 273-ФЗ «Об образовании </w:t>
      </w:r>
      <w:r>
        <w:t>в</w:t>
      </w:r>
      <w:r>
        <w:t xml:space="preserve"> Российской</w:t>
      </w:r>
    </w:p>
    <w:p w14:paraId="11000000">
      <w:pPr>
        <w:pStyle w:val="Style_1"/>
        <w:spacing w:line="276" w:lineRule="auto"/>
        <w:ind w:firstLine="0" w:left="394"/>
        <w:jc w:val="both"/>
      </w:pPr>
      <w:r>
        <w:t>Федерации»</w:t>
      </w:r>
      <w:r>
        <w:t>, (</w:t>
      </w:r>
      <w:r>
        <w:t>Собрание законодательства Российской Федерации, 2012, №53, ст.7598; 2021,№13,ст.2137),</w:t>
      </w:r>
      <w:r>
        <w:rPr>
          <w:spacing w:val="-5"/>
        </w:rPr>
        <w:t xml:space="preserve"> </w:t>
      </w:r>
      <w:r>
        <w:t>пунктом1</w:t>
      </w:r>
      <w:r>
        <w:rPr>
          <w:spacing w:val="-8"/>
        </w:rPr>
        <w:t xml:space="preserve"> </w:t>
      </w:r>
      <w:r>
        <w:t>и</w:t>
      </w:r>
      <w:r>
        <w:rPr>
          <w:spacing w:val="-8"/>
        </w:rPr>
        <w:t xml:space="preserve"> </w:t>
      </w:r>
      <w:r>
        <w:t>подпунктом 4.2.21.</w:t>
      </w:r>
      <w:r>
        <w:rPr>
          <w:spacing w:val="-5"/>
        </w:rPr>
        <w:t xml:space="preserve"> </w:t>
      </w:r>
      <w:r>
        <w:t>пункта</w:t>
      </w:r>
      <w:r>
        <w:rPr>
          <w:spacing w:val="-7"/>
        </w:rPr>
        <w:t xml:space="preserve"> </w:t>
      </w:r>
      <w:r>
        <w:t>4</w:t>
      </w:r>
      <w:r>
        <w:rPr>
          <w:spacing w:val="-3"/>
        </w:rPr>
        <w:t xml:space="preserve"> </w:t>
      </w:r>
      <w:r>
        <w:t>Положения</w:t>
      </w:r>
      <w:r>
        <w:rPr>
          <w:spacing w:val="-6"/>
        </w:rPr>
        <w:t xml:space="preserve"> </w:t>
      </w:r>
      <w:r>
        <w:t>о</w:t>
      </w:r>
      <w:r>
        <w:rPr>
          <w:spacing w:val="-8"/>
        </w:rPr>
        <w:t xml:space="preserve"> </w:t>
      </w:r>
      <w:r>
        <w:t xml:space="preserve">Министерстве просвещения Российской </w:t>
      </w:r>
      <w:r>
        <w:t>Федерации, утвержденного постановлением Правительства Российской Федерации от 28 июля 2018 г.№884 (Собрание законодательства РФ</w:t>
      </w:r>
    </w:p>
    <w:p w14:paraId="12000000">
      <w:pPr>
        <w:pStyle w:val="Style_1"/>
        <w:spacing w:before="2" w:line="276" w:lineRule="auto"/>
        <w:ind w:firstLine="0" w:left="394"/>
        <w:jc w:val="both"/>
      </w:pPr>
      <w:r>
        <w:t>,2018,№32,</w:t>
      </w:r>
      <w:r>
        <w:t>ст</w:t>
      </w:r>
      <w:r>
        <w:t xml:space="preserve"> 5343; на основании Приказа Министерства просвещения Российской Федерации</w:t>
      </w:r>
      <w:r>
        <w:rPr>
          <w:spacing w:val="-4"/>
        </w:rPr>
        <w:t xml:space="preserve"> </w:t>
      </w:r>
      <w:r>
        <w:t>от</w:t>
      </w:r>
      <w:r>
        <w:rPr>
          <w:spacing w:val="-5"/>
        </w:rPr>
        <w:t xml:space="preserve"> </w:t>
      </w:r>
      <w:r>
        <w:t>30.08.2022</w:t>
      </w:r>
      <w:r>
        <w:rPr>
          <w:spacing w:val="-4"/>
        </w:rPr>
        <w:t xml:space="preserve"> </w:t>
      </w:r>
      <w:r>
        <w:t>№</w:t>
      </w:r>
      <w:r>
        <w:rPr>
          <w:spacing w:val="-5"/>
        </w:rPr>
        <w:t xml:space="preserve"> </w:t>
      </w:r>
      <w:r>
        <w:t>784 «О</w:t>
      </w:r>
      <w:r>
        <w:rPr>
          <w:spacing w:val="-3"/>
        </w:rPr>
        <w:t xml:space="preserve"> </w:t>
      </w:r>
      <w:r>
        <w:t>внесении</w:t>
      </w:r>
      <w:r>
        <w:rPr>
          <w:spacing w:val="-4"/>
        </w:rPr>
        <w:t xml:space="preserve"> </w:t>
      </w:r>
      <w:r>
        <w:t>изменения</w:t>
      </w:r>
      <w:r>
        <w:rPr>
          <w:spacing w:val="-3"/>
        </w:rPr>
        <w:t xml:space="preserve"> </w:t>
      </w:r>
      <w:r>
        <w:t>в</w:t>
      </w:r>
      <w:r>
        <w:rPr>
          <w:spacing w:val="-5"/>
        </w:rPr>
        <w:t xml:space="preserve"> </w:t>
      </w:r>
      <w:r>
        <w:t>порядок приёма</w:t>
      </w:r>
      <w:r>
        <w:rPr>
          <w:spacing w:val="40"/>
        </w:rPr>
        <w:t xml:space="preserve"> </w:t>
      </w:r>
      <w:r>
        <w:t>граждан</w:t>
      </w:r>
      <w:r>
        <w:rPr>
          <w:spacing w:val="-4"/>
        </w:rPr>
        <w:t xml:space="preserve"> </w:t>
      </w:r>
      <w:r>
        <w:t>на обучение по образовательным программам начального общего, основного общего и среднего общего образования</w:t>
      </w:r>
      <w:r>
        <w:t xml:space="preserve"> ,</w:t>
      </w:r>
      <w:r>
        <w:t xml:space="preserve"> утвержденный приказом Министерства просвещения Российской</w:t>
      </w:r>
      <w:r>
        <w:rPr>
          <w:spacing w:val="-6"/>
        </w:rPr>
        <w:t xml:space="preserve"> </w:t>
      </w:r>
      <w:r>
        <w:t>Федерации</w:t>
      </w:r>
      <w:r>
        <w:rPr>
          <w:spacing w:val="-6"/>
        </w:rPr>
        <w:t xml:space="preserve"> </w:t>
      </w:r>
      <w:r>
        <w:t>от</w:t>
      </w:r>
      <w:r>
        <w:rPr>
          <w:spacing w:val="-7"/>
        </w:rPr>
        <w:t xml:space="preserve"> </w:t>
      </w:r>
      <w:r>
        <w:t>02.09.2020</w:t>
      </w:r>
      <w:r>
        <w:rPr>
          <w:spacing w:val="-1"/>
        </w:rPr>
        <w:t xml:space="preserve"> </w:t>
      </w:r>
      <w:r>
        <w:t>№458(зарегистрирован</w:t>
      </w:r>
      <w:r>
        <w:rPr>
          <w:spacing w:val="-6"/>
        </w:rPr>
        <w:t xml:space="preserve"> </w:t>
      </w:r>
      <w:r>
        <w:t>Министерством</w:t>
      </w:r>
      <w:r>
        <w:rPr>
          <w:spacing w:val="-4"/>
        </w:rPr>
        <w:t xml:space="preserve"> </w:t>
      </w:r>
      <w:r>
        <w:t>юстиц</w:t>
      </w:r>
      <w:r>
        <w:t>ии Российской Федерации 11.09.2020, №59783) с изменениями ,внесенными приказом Министерства Просвещения Российской Федерации от 08.10.2021</w:t>
      </w:r>
    </w:p>
    <w:p w14:paraId="13000000">
      <w:pPr>
        <w:pStyle w:val="Style_1"/>
        <w:spacing w:before="1"/>
        <w:ind w:firstLine="0" w:left="394"/>
        <w:jc w:val="both"/>
      </w:pPr>
      <w:r>
        <w:t>№707(зарегистрирован</w:t>
      </w:r>
      <w:r>
        <w:rPr>
          <w:spacing w:val="-16"/>
        </w:rPr>
        <w:t xml:space="preserve"> </w:t>
      </w:r>
      <w:r>
        <w:t>Министерством</w:t>
      </w:r>
      <w:r>
        <w:rPr>
          <w:spacing w:val="-15"/>
        </w:rPr>
        <w:t xml:space="preserve"> </w:t>
      </w:r>
      <w:r>
        <w:t>юстиции</w:t>
      </w:r>
      <w:r>
        <w:rPr>
          <w:spacing w:val="-15"/>
        </w:rPr>
        <w:t xml:space="preserve"> </w:t>
      </w:r>
      <w:r>
        <w:t>Российской</w:t>
      </w:r>
      <w:r>
        <w:rPr>
          <w:spacing w:val="-16"/>
        </w:rPr>
        <w:t xml:space="preserve"> </w:t>
      </w:r>
      <w:r>
        <w:t>Федерации</w:t>
      </w:r>
      <w:r>
        <w:rPr>
          <w:spacing w:val="-16"/>
        </w:rPr>
        <w:t xml:space="preserve"> </w:t>
      </w:r>
      <w:r>
        <w:rPr>
          <w:spacing w:val="-2"/>
        </w:rPr>
        <w:t>10.11.2021,</w:t>
      </w:r>
    </w:p>
    <w:p w14:paraId="14000000">
      <w:pPr>
        <w:pStyle w:val="Style_1"/>
        <w:spacing w:before="47"/>
        <w:ind w:firstLine="0" w:left="394"/>
        <w:jc w:val="both"/>
      </w:pPr>
      <w:r>
        <w:t>№65743);</w:t>
      </w:r>
      <w:r>
        <w:rPr>
          <w:spacing w:val="-7"/>
        </w:rPr>
        <w:t xml:space="preserve"> </w:t>
      </w:r>
      <w:r>
        <w:rPr>
          <w:spacing w:val="-7"/>
        </w:rPr>
        <w:t xml:space="preserve">на основании Приказа Министерства Просвещения Российской Федерации « О внесенный </w:t>
      </w:r>
      <w:r>
        <w:rPr>
          <w:spacing w:val="-7"/>
        </w:rPr>
        <w:t xml:space="preserve">изменений в Порядок приема на </w:t>
      </w:r>
      <w:r>
        <w:rPr>
          <w:spacing w:val="-7"/>
        </w:rPr>
        <w:t>обу</w:t>
      </w:r>
      <w:r>
        <w:rPr>
          <w:spacing w:val="-7"/>
        </w:rPr>
        <w:t>ч</w:t>
      </w:r>
      <w:r>
        <w:rPr>
          <w:spacing w:val="-7"/>
        </w:rPr>
        <w:t>ение по</w:t>
      </w:r>
      <w:r>
        <w:rPr>
          <w:spacing w:val="-7"/>
        </w:rPr>
        <w:t xml:space="preserve"> образовательным программам начального общего,</w:t>
      </w:r>
      <w:r>
        <w:rPr>
          <w:spacing w:val="-7"/>
        </w:rPr>
        <w:t xml:space="preserve"> </w:t>
      </w:r>
      <w:r>
        <w:rPr>
          <w:spacing w:val="-7"/>
        </w:rPr>
        <w:t>основного общего и среднего общего образования,</w:t>
      </w:r>
      <w:r>
        <w:rPr>
          <w:spacing w:val="-7"/>
        </w:rPr>
        <w:t xml:space="preserve"> </w:t>
      </w:r>
      <w:r>
        <w:rPr>
          <w:spacing w:val="-7"/>
        </w:rPr>
        <w:t>утвержде</w:t>
      </w:r>
      <w:r>
        <w:t>ный</w:t>
      </w:r>
      <w:r>
        <w:rPr>
          <w:spacing w:val="-7"/>
        </w:rPr>
        <w:t xml:space="preserve"> </w:t>
      </w:r>
      <w:r>
        <w:rPr>
          <w:spacing w:val="-7"/>
        </w:rPr>
        <w:t>приказом Министерства просвещения Российской Федерации от 2 сентября 2020 г №448» от 04 марта 2025 года № 171</w:t>
      </w:r>
      <w:r>
        <w:rPr>
          <w:spacing w:val="-7"/>
        </w:rPr>
        <w:t>;</w:t>
      </w:r>
      <w:r>
        <w:rPr>
          <w:spacing w:val="-7"/>
        </w:rPr>
        <w:t xml:space="preserve"> </w:t>
      </w:r>
      <w:r>
        <w:rPr>
          <w:spacing w:val="-7"/>
        </w:rPr>
        <w:t>на основании Приказа</w:t>
      </w:r>
      <w:r>
        <w:rPr>
          <w:spacing w:val="-7"/>
        </w:rPr>
        <w:t xml:space="preserve"> </w:t>
      </w:r>
      <w:r>
        <w:rPr>
          <w:spacing w:val="-7"/>
        </w:rPr>
        <w:t>Министерства Просвещения Российской Федерации</w:t>
      </w:r>
      <w:r>
        <w:rPr>
          <w:spacing w:val="-7"/>
        </w:rPr>
        <w:t xml:space="preserve"> «</w:t>
      </w:r>
      <w:r>
        <w:rPr>
          <w:spacing w:val="-7"/>
        </w:rPr>
        <w:t xml:space="preserve">«Об утверждении Порядка проведения </w:t>
      </w:r>
      <w:r>
        <w:rPr>
          <w:spacing w:val="-7"/>
        </w:rPr>
        <w:br/>
      </w:r>
      <w:r>
        <w:rPr>
          <w:spacing w:val="-7"/>
        </w:rPr>
        <w:t xml:space="preserve">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w:t>
      </w:r>
      <w:r>
        <w:rPr>
          <w:spacing w:val="-7"/>
        </w:rPr>
        <w:t>гражданства</w:t>
      </w:r>
      <w:r>
        <w:rPr>
          <w:spacing w:val="-7"/>
        </w:rPr>
        <w:t>от</w:t>
      </w:r>
      <w:r>
        <w:rPr>
          <w:spacing w:val="-7"/>
        </w:rPr>
        <w:t xml:space="preserve"> 04 марта 2025 года № 170</w:t>
      </w:r>
      <w:r>
        <w:rPr>
          <w:spacing w:val="-6"/>
        </w:rPr>
        <w:t xml:space="preserve">; на основании </w:t>
      </w:r>
      <w:r>
        <w:t>Устава</w:t>
      </w:r>
      <w:r>
        <w:rPr>
          <w:spacing w:val="-6"/>
        </w:rPr>
        <w:t xml:space="preserve"> </w:t>
      </w:r>
      <w:r>
        <w:t>МБОУ</w:t>
      </w:r>
      <w:r>
        <w:rPr>
          <w:spacing w:val="-6"/>
        </w:rPr>
        <w:t xml:space="preserve"> </w:t>
      </w:r>
      <w:r>
        <w:t>А - Е</w:t>
      </w:r>
      <w:r>
        <w:rPr>
          <w:spacing w:val="-8"/>
        </w:rPr>
        <w:t xml:space="preserve"> </w:t>
      </w:r>
      <w:r>
        <w:rPr>
          <w:spacing w:val="-5"/>
        </w:rPr>
        <w:t>СШ.</w:t>
      </w:r>
    </w:p>
    <w:p w14:paraId="15000000">
      <w:pPr>
        <w:pStyle w:val="Style_5"/>
        <w:numPr>
          <w:ilvl w:val="0"/>
          <w:numId w:val="1"/>
        </w:numPr>
        <w:tabs>
          <w:tab w:leader="none" w:pos="536" w:val="left"/>
        </w:tabs>
        <w:spacing w:before="250"/>
        <w:ind w:firstLine="196" w:left="0" w:right="1357"/>
        <w:jc w:val="both"/>
        <w:rPr>
          <w:sz w:val="28"/>
        </w:rPr>
      </w:pPr>
      <w:r>
        <w:rPr>
          <w:sz w:val="28"/>
        </w:rPr>
        <w:t>Порядок</w:t>
      </w:r>
      <w:r>
        <w:rPr>
          <w:spacing w:val="-7"/>
          <w:sz w:val="28"/>
        </w:rPr>
        <w:t xml:space="preserve"> </w:t>
      </w:r>
      <w:r>
        <w:rPr>
          <w:sz w:val="28"/>
        </w:rPr>
        <w:t>приема</w:t>
      </w:r>
      <w:r>
        <w:rPr>
          <w:spacing w:val="-6"/>
          <w:sz w:val="28"/>
        </w:rPr>
        <w:t xml:space="preserve"> </w:t>
      </w:r>
      <w:r>
        <w:rPr>
          <w:sz w:val="28"/>
        </w:rPr>
        <w:t>на</w:t>
      </w:r>
      <w:r>
        <w:rPr>
          <w:spacing w:val="-6"/>
          <w:sz w:val="28"/>
        </w:rPr>
        <w:t xml:space="preserve"> </w:t>
      </w:r>
      <w:r>
        <w:rPr>
          <w:sz w:val="28"/>
        </w:rPr>
        <w:t>обучение</w:t>
      </w:r>
      <w:r>
        <w:rPr>
          <w:spacing w:val="40"/>
          <w:sz w:val="28"/>
        </w:rPr>
        <w:t xml:space="preserve"> </w:t>
      </w:r>
      <w:r>
        <w:rPr>
          <w:sz w:val="28"/>
        </w:rPr>
        <w:t>по</w:t>
      </w:r>
      <w:r>
        <w:rPr>
          <w:spacing w:val="-7"/>
          <w:sz w:val="28"/>
        </w:rPr>
        <w:t xml:space="preserve"> </w:t>
      </w:r>
      <w:r>
        <w:rPr>
          <w:sz w:val="28"/>
        </w:rPr>
        <w:t>образовательным</w:t>
      </w:r>
      <w:r>
        <w:rPr>
          <w:spacing w:val="-6"/>
          <w:sz w:val="28"/>
        </w:rPr>
        <w:t xml:space="preserve"> </w:t>
      </w:r>
      <w:r>
        <w:rPr>
          <w:sz w:val="28"/>
        </w:rPr>
        <w:t>программам</w:t>
      </w:r>
      <w:r>
        <w:rPr>
          <w:spacing w:val="-6"/>
          <w:sz w:val="28"/>
        </w:rPr>
        <w:t xml:space="preserve"> </w:t>
      </w:r>
      <w:r>
        <w:rPr>
          <w:sz w:val="28"/>
        </w:rPr>
        <w:t>начального общего, основного общего и среднего общего образовани</w:t>
      </w:r>
      <w:r>
        <w:rPr>
          <w:sz w:val="28"/>
        </w:rPr>
        <w:t>я(</w:t>
      </w:r>
      <w:r>
        <w:rPr>
          <w:sz w:val="28"/>
        </w:rPr>
        <w:t>далее- п</w:t>
      </w:r>
      <w:r>
        <w:rPr>
          <w:sz w:val="28"/>
        </w:rPr>
        <w:t>орядок</w:t>
      </w:r>
      <w:r>
        <w:rPr>
          <w:sz w:val="28"/>
        </w:rPr>
        <w:t>)</w:t>
      </w:r>
    </w:p>
    <w:p w14:paraId="16000000">
      <w:pPr>
        <w:pStyle w:val="Style_1"/>
        <w:spacing w:line="322" w:lineRule="exact"/>
        <w:ind/>
        <w:jc w:val="both"/>
      </w:pPr>
      <w:r>
        <w:t>регламентирует</w:t>
      </w:r>
      <w:r>
        <w:rPr>
          <w:spacing w:val="-11"/>
        </w:rPr>
        <w:t xml:space="preserve"> </w:t>
      </w:r>
      <w:r>
        <w:t>правила</w:t>
      </w:r>
      <w:r>
        <w:rPr>
          <w:spacing w:val="-9"/>
        </w:rPr>
        <w:t xml:space="preserve"> </w:t>
      </w:r>
      <w:r>
        <w:t>приема</w:t>
      </w:r>
      <w:r>
        <w:rPr>
          <w:spacing w:val="-8"/>
        </w:rPr>
        <w:t xml:space="preserve"> </w:t>
      </w:r>
      <w:r>
        <w:t>граждан</w:t>
      </w:r>
      <w:r>
        <w:rPr>
          <w:spacing w:val="-10"/>
        </w:rPr>
        <w:t xml:space="preserve"> </w:t>
      </w:r>
      <w:r>
        <w:t>Российской</w:t>
      </w:r>
      <w:r>
        <w:rPr>
          <w:spacing w:val="-10"/>
        </w:rPr>
        <w:t xml:space="preserve"> </w:t>
      </w:r>
      <w:r>
        <w:t>Федерации</w:t>
      </w:r>
      <w:r>
        <w:rPr>
          <w:spacing w:val="-9"/>
        </w:rPr>
        <w:t xml:space="preserve"> </w:t>
      </w:r>
      <w:r>
        <w:t>на</w:t>
      </w:r>
      <w:r>
        <w:rPr>
          <w:spacing w:val="-9"/>
        </w:rPr>
        <w:t xml:space="preserve"> </w:t>
      </w:r>
      <w:r>
        <w:t>обучение</w:t>
      </w:r>
      <w:r>
        <w:rPr>
          <w:spacing w:val="1"/>
        </w:rPr>
        <w:t xml:space="preserve"> </w:t>
      </w:r>
      <w:r>
        <w:rPr>
          <w:spacing w:val="-7"/>
        </w:rPr>
        <w:t>по</w:t>
      </w:r>
    </w:p>
    <w:p w14:paraId="17000000">
      <w:pPr>
        <w:pStyle w:val="Style_1"/>
        <w:tabs>
          <w:tab w:leader="none" w:pos="5613" w:val="left"/>
        </w:tabs>
        <w:ind w:right="765"/>
        <w:jc w:val="both"/>
      </w:pPr>
      <w:r>
        <w:t>образовательным программам начального</w:t>
      </w:r>
      <w:r>
        <w:tab/>
      </w:r>
      <w:r>
        <w:t>общего,</w:t>
      </w:r>
      <w:r>
        <w:rPr>
          <w:spacing w:val="-10"/>
        </w:rPr>
        <w:t xml:space="preserve"> </w:t>
      </w:r>
      <w:r>
        <w:t>основного</w:t>
      </w:r>
      <w:r>
        <w:rPr>
          <w:spacing w:val="-12"/>
        </w:rPr>
        <w:t xml:space="preserve"> </w:t>
      </w:r>
      <w:r>
        <w:t>общего</w:t>
      </w:r>
      <w:r>
        <w:rPr>
          <w:spacing w:val="-12"/>
        </w:rPr>
        <w:t xml:space="preserve"> </w:t>
      </w:r>
      <w:r>
        <w:t>и</w:t>
      </w:r>
      <w:r>
        <w:rPr>
          <w:spacing w:val="-12"/>
        </w:rPr>
        <w:t xml:space="preserve"> </w:t>
      </w:r>
      <w:r>
        <w:t xml:space="preserve">среднего общего образования в организации, осуществляющие </w:t>
      </w:r>
      <w:r>
        <w:t>образовательную</w:t>
      </w:r>
    </w:p>
    <w:p w14:paraId="18000000">
      <w:pPr>
        <w:pStyle w:val="Style_1"/>
        <w:spacing w:line="321" w:lineRule="exact"/>
        <w:ind/>
        <w:jc w:val="both"/>
      </w:pPr>
      <w:r>
        <w:rPr>
          <w:spacing w:val="-2"/>
        </w:rPr>
        <w:t>деятельност</w:t>
      </w:r>
      <w:r>
        <w:rPr>
          <w:spacing w:val="-2"/>
        </w:rPr>
        <w:t>ь(</w:t>
      </w:r>
      <w:r>
        <w:rPr>
          <w:spacing w:val="-2"/>
        </w:rPr>
        <w:t>далее</w:t>
      </w:r>
      <w:r>
        <w:rPr>
          <w:spacing w:val="16"/>
        </w:rPr>
        <w:t xml:space="preserve"> </w:t>
      </w:r>
      <w:r>
        <w:rPr>
          <w:spacing w:val="-4"/>
        </w:rPr>
        <w:t>– ОО).</w:t>
      </w:r>
    </w:p>
    <w:p w14:paraId="19000000">
      <w:pPr>
        <w:pStyle w:val="Style_5"/>
        <w:numPr>
          <w:ilvl w:val="0"/>
          <w:numId w:val="1"/>
        </w:numPr>
        <w:tabs>
          <w:tab w:leader="none" w:pos="570" w:val="left"/>
          <w:tab w:leader="none" w:pos="8782" w:val="left"/>
        </w:tabs>
        <w:spacing w:line="322" w:lineRule="exact"/>
        <w:ind w:hanging="282" w:left="570"/>
        <w:jc w:val="both"/>
        <w:rPr>
          <w:sz w:val="28"/>
        </w:rPr>
      </w:pPr>
      <w:r>
        <w:rPr>
          <w:sz w:val="28"/>
        </w:rPr>
        <w:t>Прием</w:t>
      </w:r>
      <w:r>
        <w:rPr>
          <w:spacing w:val="-8"/>
          <w:sz w:val="28"/>
        </w:rPr>
        <w:t xml:space="preserve"> </w:t>
      </w:r>
      <w:r>
        <w:rPr>
          <w:sz w:val="28"/>
        </w:rPr>
        <w:t>на</w:t>
      </w:r>
      <w:r>
        <w:rPr>
          <w:spacing w:val="-9"/>
          <w:sz w:val="28"/>
        </w:rPr>
        <w:t xml:space="preserve"> </w:t>
      </w:r>
      <w:r>
        <w:rPr>
          <w:sz w:val="28"/>
        </w:rPr>
        <w:t>обучение</w:t>
      </w:r>
      <w:r>
        <w:rPr>
          <w:spacing w:val="-6"/>
          <w:sz w:val="28"/>
        </w:rPr>
        <w:t xml:space="preserve"> </w:t>
      </w:r>
      <w:r>
        <w:rPr>
          <w:sz w:val="28"/>
        </w:rPr>
        <w:t>по</w:t>
      </w:r>
      <w:r>
        <w:rPr>
          <w:spacing w:val="-10"/>
          <w:sz w:val="28"/>
        </w:rPr>
        <w:t xml:space="preserve"> </w:t>
      </w:r>
      <w:r>
        <w:rPr>
          <w:sz w:val="28"/>
        </w:rPr>
        <w:t>образовательным</w:t>
      </w:r>
      <w:r>
        <w:rPr>
          <w:spacing w:val="-8"/>
          <w:sz w:val="28"/>
        </w:rPr>
        <w:t xml:space="preserve"> </w:t>
      </w:r>
      <w:r>
        <w:rPr>
          <w:sz w:val="28"/>
        </w:rPr>
        <w:t>программам</w:t>
      </w:r>
      <w:r>
        <w:rPr>
          <w:spacing w:val="-8"/>
          <w:sz w:val="28"/>
        </w:rPr>
        <w:t xml:space="preserve"> </w:t>
      </w:r>
      <w:r>
        <w:rPr>
          <w:spacing w:val="-2"/>
          <w:sz w:val="28"/>
        </w:rPr>
        <w:t>начального</w:t>
      </w:r>
      <w:r>
        <w:rPr>
          <w:sz w:val="28"/>
        </w:rPr>
        <w:tab/>
      </w:r>
      <w:r>
        <w:rPr>
          <w:spacing w:val="-2"/>
          <w:sz w:val="28"/>
        </w:rPr>
        <w:t>общего,</w:t>
      </w:r>
    </w:p>
    <w:p w14:paraId="1A000000">
      <w:pPr>
        <w:pStyle w:val="Style_1"/>
        <w:ind w:right="556"/>
        <w:jc w:val="both"/>
      </w:pPr>
      <w:r>
        <w:t>основного общего и среднего общего образования за счет бюджетны</w:t>
      </w:r>
      <w:r>
        <w:t>х ассигнований федерального</w:t>
      </w:r>
      <w:r>
        <w:rPr>
          <w:spacing w:val="-6"/>
        </w:rPr>
        <w:t xml:space="preserve"> </w:t>
      </w:r>
      <w:r>
        <w:t>бюджета,</w:t>
      </w:r>
      <w:r>
        <w:rPr>
          <w:spacing w:val="-3"/>
        </w:rPr>
        <w:t xml:space="preserve"> </w:t>
      </w:r>
      <w:r>
        <w:t>краевого</w:t>
      </w:r>
      <w:r>
        <w:rPr>
          <w:spacing w:val="-6"/>
        </w:rPr>
        <w:t xml:space="preserve"> </w:t>
      </w:r>
      <w:r>
        <w:t>и</w:t>
      </w:r>
      <w:r>
        <w:rPr>
          <w:spacing w:val="-6"/>
        </w:rPr>
        <w:t xml:space="preserve"> </w:t>
      </w:r>
      <w:r>
        <w:t>местного</w:t>
      </w:r>
      <w:r>
        <w:rPr>
          <w:spacing w:val="-6"/>
        </w:rPr>
        <w:t xml:space="preserve"> </w:t>
      </w:r>
      <w:r>
        <w:t>бюджета</w:t>
      </w:r>
      <w:r>
        <w:rPr>
          <w:spacing w:val="-5"/>
        </w:rPr>
        <w:t xml:space="preserve"> </w:t>
      </w:r>
      <w:r>
        <w:t>проводится</w:t>
      </w:r>
      <w:r>
        <w:rPr>
          <w:spacing w:val="-4"/>
        </w:rPr>
        <w:t xml:space="preserve"> </w:t>
      </w:r>
      <w:r>
        <w:t>на</w:t>
      </w:r>
      <w:r>
        <w:rPr>
          <w:spacing w:val="-5"/>
        </w:rPr>
        <w:t xml:space="preserve"> </w:t>
      </w:r>
      <w:r>
        <w:t>общедоступной основе</w:t>
      </w:r>
      <w:r>
        <w:t xml:space="preserve"> ,</w:t>
      </w:r>
      <w:r>
        <w:t>если иное не предусмотрено</w:t>
      </w:r>
      <w:r>
        <w:rPr>
          <w:spacing w:val="40"/>
        </w:rPr>
        <w:t xml:space="preserve"> </w:t>
      </w:r>
      <w:r>
        <w:t>Федеральным законом от 29 декабря 2012 г № 273-ФЗ «Об образовании в Российской Федерации»(далее- Федеральный Закон)</w:t>
      </w:r>
    </w:p>
    <w:p w14:paraId="1B000000">
      <w:pPr>
        <w:pStyle w:val="Style_5"/>
        <w:numPr>
          <w:ilvl w:val="0"/>
          <w:numId w:val="1"/>
        </w:numPr>
        <w:tabs>
          <w:tab w:leader="none" w:pos="498" w:val="left"/>
        </w:tabs>
        <w:spacing w:before="3"/>
        <w:ind w:firstLine="144" w:left="0" w:right="2540"/>
        <w:jc w:val="both"/>
        <w:rPr>
          <w:sz w:val="28"/>
        </w:rPr>
      </w:pPr>
      <w:r>
        <w:rPr>
          <w:sz w:val="28"/>
        </w:rPr>
        <w:t xml:space="preserve">Прием </w:t>
      </w:r>
      <w:r>
        <w:rPr>
          <w:sz w:val="28"/>
        </w:rPr>
        <w:t>иностранных граждан и лиц без гражданства, в том числе соотечественников,</w:t>
      </w:r>
      <w:r>
        <w:rPr>
          <w:spacing w:val="-3"/>
          <w:sz w:val="28"/>
        </w:rPr>
        <w:t xml:space="preserve"> </w:t>
      </w:r>
      <w:r>
        <w:rPr>
          <w:sz w:val="28"/>
        </w:rPr>
        <w:t>проживающих</w:t>
      </w:r>
      <w:r>
        <w:rPr>
          <w:spacing w:val="-10"/>
          <w:sz w:val="28"/>
        </w:rPr>
        <w:t xml:space="preserve"> </w:t>
      </w:r>
      <w:r>
        <w:rPr>
          <w:sz w:val="28"/>
        </w:rPr>
        <w:t>за</w:t>
      </w:r>
      <w:r>
        <w:rPr>
          <w:spacing w:val="-4"/>
          <w:sz w:val="28"/>
        </w:rPr>
        <w:t xml:space="preserve"> </w:t>
      </w:r>
      <w:r>
        <w:rPr>
          <w:sz w:val="28"/>
        </w:rPr>
        <w:t>рубежом,</w:t>
      </w:r>
      <w:r>
        <w:rPr>
          <w:spacing w:val="-3"/>
          <w:sz w:val="28"/>
        </w:rPr>
        <w:t xml:space="preserve"> </w:t>
      </w:r>
      <w:r>
        <w:rPr>
          <w:sz w:val="28"/>
        </w:rPr>
        <w:t>в</w:t>
      </w:r>
      <w:r>
        <w:rPr>
          <w:spacing w:val="-7"/>
          <w:sz w:val="28"/>
        </w:rPr>
        <w:t xml:space="preserve"> </w:t>
      </w:r>
      <w:r>
        <w:rPr>
          <w:sz w:val="28"/>
        </w:rPr>
        <w:t>ОО</w:t>
      </w:r>
      <w:r>
        <w:rPr>
          <w:spacing w:val="-5"/>
          <w:sz w:val="28"/>
        </w:rPr>
        <w:t xml:space="preserve"> </w:t>
      </w:r>
      <w:r>
        <w:rPr>
          <w:sz w:val="28"/>
        </w:rPr>
        <w:t>на</w:t>
      </w:r>
      <w:r>
        <w:rPr>
          <w:spacing w:val="-5"/>
          <w:sz w:val="28"/>
        </w:rPr>
        <w:t xml:space="preserve"> </w:t>
      </w:r>
      <w:r>
        <w:rPr>
          <w:sz w:val="28"/>
        </w:rPr>
        <w:t xml:space="preserve">обучение </w:t>
      </w:r>
      <w:r>
        <w:rPr>
          <w:sz w:val="28"/>
        </w:rPr>
        <w:t>по</w:t>
      </w:r>
    </w:p>
    <w:p w14:paraId="1C000000">
      <w:pPr>
        <w:pStyle w:val="Style_1"/>
        <w:tabs>
          <w:tab w:leader="none" w:pos="5613" w:val="left"/>
        </w:tabs>
        <w:ind w:right="765"/>
        <w:jc w:val="both"/>
      </w:pPr>
      <w:r>
        <w:t>образовательным программам начального</w:t>
      </w:r>
      <w:r>
        <w:tab/>
      </w:r>
      <w:r>
        <w:t>общего,</w:t>
      </w:r>
      <w:r>
        <w:rPr>
          <w:spacing w:val="-10"/>
        </w:rPr>
        <w:t xml:space="preserve"> </w:t>
      </w:r>
      <w:r>
        <w:t>основного</w:t>
      </w:r>
      <w:r>
        <w:rPr>
          <w:spacing w:val="-12"/>
        </w:rPr>
        <w:t xml:space="preserve"> </w:t>
      </w:r>
      <w:r>
        <w:t>общего</w:t>
      </w:r>
      <w:r>
        <w:rPr>
          <w:spacing w:val="-12"/>
        </w:rPr>
        <w:t xml:space="preserve"> </w:t>
      </w:r>
      <w:r>
        <w:t>и</w:t>
      </w:r>
      <w:r>
        <w:rPr>
          <w:spacing w:val="-12"/>
        </w:rPr>
        <w:t xml:space="preserve"> </w:t>
      </w:r>
      <w:r>
        <w:t>среднего общего образования за счет ассигнований федерального бюджета, кр</w:t>
      </w:r>
      <w:r>
        <w:t>аевого и</w:t>
      </w:r>
    </w:p>
    <w:p w14:paraId="1D000000">
      <w:pPr>
        <w:pStyle w:val="Style_1"/>
        <w:spacing w:before="67"/>
        <w:ind/>
        <w:jc w:val="both"/>
      </w:pPr>
      <w:r>
        <w:t>местного</w:t>
      </w:r>
      <w:r>
        <w:rPr>
          <w:spacing w:val="-7"/>
        </w:rPr>
        <w:t xml:space="preserve"> </w:t>
      </w:r>
      <w:r>
        <w:t>бюджета</w:t>
      </w:r>
      <w:r>
        <w:rPr>
          <w:spacing w:val="-7"/>
        </w:rPr>
        <w:t xml:space="preserve"> </w:t>
      </w:r>
      <w:r>
        <w:t>осуществляется</w:t>
      </w:r>
      <w:r>
        <w:rPr>
          <w:spacing w:val="-6"/>
        </w:rPr>
        <w:t xml:space="preserve"> </w:t>
      </w:r>
      <w:r>
        <w:t>в</w:t>
      </w:r>
      <w:r>
        <w:rPr>
          <w:spacing w:val="-8"/>
        </w:rPr>
        <w:t xml:space="preserve"> </w:t>
      </w:r>
      <w:r>
        <w:t>соответствии</w:t>
      </w:r>
      <w:r>
        <w:rPr>
          <w:spacing w:val="-7"/>
        </w:rPr>
        <w:t xml:space="preserve"> </w:t>
      </w:r>
      <w:r>
        <w:t>с</w:t>
      </w:r>
      <w:r>
        <w:rPr>
          <w:spacing w:val="-7"/>
        </w:rPr>
        <w:t xml:space="preserve"> </w:t>
      </w:r>
      <w:r>
        <w:t>международными</w:t>
      </w:r>
      <w:r>
        <w:rPr>
          <w:spacing w:val="-7"/>
        </w:rPr>
        <w:t xml:space="preserve"> </w:t>
      </w:r>
      <w:r>
        <w:t>договорами Российской Федерации, федеральным законом и настоящим порядком.</w:t>
      </w:r>
    </w:p>
    <w:p w14:paraId="1E000000">
      <w:pPr>
        <w:pStyle w:val="Style_5"/>
        <w:numPr>
          <w:ilvl w:val="0"/>
          <w:numId w:val="1"/>
        </w:numPr>
        <w:tabs>
          <w:tab w:leader="none" w:pos="498" w:val="left"/>
          <w:tab w:leader="none" w:pos="8341" w:val="left"/>
        </w:tabs>
        <w:spacing w:line="321" w:lineRule="exact"/>
        <w:ind w:hanging="210" w:left="498"/>
        <w:jc w:val="both"/>
        <w:rPr>
          <w:sz w:val="28"/>
        </w:rPr>
      </w:pPr>
      <w:r>
        <w:rPr>
          <w:sz w:val="28"/>
        </w:rPr>
        <w:t>Правила</w:t>
      </w:r>
      <w:r>
        <w:rPr>
          <w:spacing w:val="-10"/>
          <w:sz w:val="28"/>
        </w:rPr>
        <w:t xml:space="preserve"> </w:t>
      </w:r>
      <w:r>
        <w:rPr>
          <w:sz w:val="28"/>
        </w:rPr>
        <w:t>приема</w:t>
      </w:r>
      <w:r>
        <w:rPr>
          <w:spacing w:val="-7"/>
          <w:sz w:val="28"/>
        </w:rPr>
        <w:t xml:space="preserve"> </w:t>
      </w:r>
      <w:r>
        <w:rPr>
          <w:sz w:val="28"/>
        </w:rPr>
        <w:t>по</w:t>
      </w:r>
      <w:r>
        <w:rPr>
          <w:spacing w:val="-10"/>
          <w:sz w:val="28"/>
        </w:rPr>
        <w:t xml:space="preserve"> </w:t>
      </w:r>
      <w:r>
        <w:rPr>
          <w:sz w:val="28"/>
        </w:rPr>
        <w:t>образовательным</w:t>
      </w:r>
      <w:r>
        <w:rPr>
          <w:spacing w:val="-9"/>
          <w:sz w:val="28"/>
        </w:rPr>
        <w:t xml:space="preserve"> </w:t>
      </w:r>
      <w:r>
        <w:rPr>
          <w:sz w:val="28"/>
        </w:rPr>
        <w:t>программам</w:t>
      </w:r>
      <w:r>
        <w:rPr>
          <w:spacing w:val="-9"/>
          <w:sz w:val="28"/>
        </w:rPr>
        <w:t xml:space="preserve"> </w:t>
      </w:r>
      <w:r>
        <w:rPr>
          <w:spacing w:val="-2"/>
          <w:sz w:val="28"/>
        </w:rPr>
        <w:t>начального</w:t>
      </w:r>
      <w:r>
        <w:rPr>
          <w:sz w:val="28"/>
        </w:rPr>
        <w:tab/>
      </w:r>
      <w:r>
        <w:rPr>
          <w:spacing w:val="-2"/>
          <w:sz w:val="28"/>
        </w:rPr>
        <w:t>общего,</w:t>
      </w:r>
    </w:p>
    <w:p w14:paraId="1F000000">
      <w:pPr>
        <w:pStyle w:val="Style_1"/>
        <w:ind w:right="432"/>
        <w:jc w:val="both"/>
      </w:pPr>
      <w:r>
        <w:t>основного</w:t>
      </w:r>
      <w:r>
        <w:rPr>
          <w:spacing w:val="-5"/>
        </w:rPr>
        <w:t xml:space="preserve"> </w:t>
      </w:r>
      <w:r>
        <w:t>общего</w:t>
      </w:r>
      <w:r>
        <w:rPr>
          <w:spacing w:val="-5"/>
        </w:rPr>
        <w:t xml:space="preserve"> </w:t>
      </w:r>
      <w:r>
        <w:t>и</w:t>
      </w:r>
      <w:r>
        <w:rPr>
          <w:spacing w:val="-2"/>
        </w:rPr>
        <w:t xml:space="preserve"> </w:t>
      </w:r>
      <w:r>
        <w:t>среднего</w:t>
      </w:r>
      <w:r>
        <w:rPr>
          <w:spacing w:val="-5"/>
        </w:rPr>
        <w:t xml:space="preserve"> </w:t>
      </w:r>
      <w:r>
        <w:t>общего</w:t>
      </w:r>
      <w:r>
        <w:rPr>
          <w:spacing w:val="-5"/>
        </w:rPr>
        <w:t xml:space="preserve"> </w:t>
      </w:r>
      <w:r>
        <w:t>образования должны</w:t>
      </w:r>
      <w:r>
        <w:rPr>
          <w:spacing w:val="-5"/>
        </w:rPr>
        <w:t xml:space="preserve"> </w:t>
      </w:r>
      <w:r>
        <w:t>обеспечить</w:t>
      </w:r>
      <w:r>
        <w:rPr>
          <w:spacing w:val="-7"/>
        </w:rPr>
        <w:t xml:space="preserve"> </w:t>
      </w:r>
      <w:r>
        <w:t>прием</w:t>
      </w:r>
      <w:r>
        <w:rPr>
          <w:spacing w:val="-3"/>
        </w:rPr>
        <w:t xml:space="preserve"> </w:t>
      </w:r>
      <w:r>
        <w:t>граждан</w:t>
      </w:r>
      <w:r>
        <w:t xml:space="preserve"> которые имеют право на получение общего образования соответствующего уровня, если иное не предусмотрено Федеральным законом.</w:t>
      </w:r>
    </w:p>
    <w:p w14:paraId="20000000">
      <w:pPr>
        <w:pStyle w:val="Style_1"/>
        <w:spacing w:line="316" w:lineRule="exact"/>
        <w:ind w:firstLine="0" w:left="288"/>
        <w:jc w:val="both"/>
      </w:pPr>
      <w:r>
        <w:t>Федеральные</w:t>
      </w:r>
      <w:r>
        <w:rPr>
          <w:spacing w:val="-10"/>
        </w:rPr>
        <w:t xml:space="preserve"> </w:t>
      </w:r>
      <w:r>
        <w:t>государственные</w:t>
      </w:r>
      <w:r>
        <w:rPr>
          <w:spacing w:val="-10"/>
        </w:rPr>
        <w:t xml:space="preserve"> </w:t>
      </w:r>
      <w:r>
        <w:t>органы</w:t>
      </w:r>
      <w:r>
        <w:rPr>
          <w:spacing w:val="-7"/>
        </w:rPr>
        <w:t xml:space="preserve"> </w:t>
      </w:r>
      <w:r>
        <w:t>вправе</w:t>
      </w:r>
      <w:r>
        <w:rPr>
          <w:spacing w:val="-9"/>
        </w:rPr>
        <w:t xml:space="preserve"> </w:t>
      </w:r>
      <w:r>
        <w:t>обеспечить</w:t>
      </w:r>
      <w:r>
        <w:rPr>
          <w:spacing w:val="-13"/>
        </w:rPr>
        <w:t xml:space="preserve"> </w:t>
      </w:r>
      <w:r>
        <w:t>в</w:t>
      </w:r>
      <w:r>
        <w:rPr>
          <w:spacing w:val="-11"/>
        </w:rPr>
        <w:t xml:space="preserve"> </w:t>
      </w:r>
      <w:r>
        <w:rPr>
          <w:spacing w:val="-2"/>
        </w:rPr>
        <w:t>федеральных</w:t>
      </w:r>
    </w:p>
    <w:p w14:paraId="21000000">
      <w:pPr>
        <w:pStyle w:val="Style_1"/>
        <w:ind w:right="539"/>
        <w:jc w:val="both"/>
      </w:pPr>
      <w:r>
        <w:t>государственных</w:t>
      </w:r>
      <w:r>
        <w:rPr>
          <w:spacing w:val="-9"/>
        </w:rPr>
        <w:t xml:space="preserve"> </w:t>
      </w:r>
      <w:r>
        <w:t>ОО</w:t>
      </w:r>
      <w:r>
        <w:rPr>
          <w:spacing w:val="-4"/>
        </w:rPr>
        <w:t xml:space="preserve"> </w:t>
      </w:r>
      <w:r>
        <w:t>организацию</w:t>
      </w:r>
      <w:r>
        <w:rPr>
          <w:spacing w:val="-7"/>
        </w:rPr>
        <w:t xml:space="preserve"> </w:t>
      </w:r>
      <w:r>
        <w:t>предоставления</w:t>
      </w:r>
      <w:r>
        <w:rPr>
          <w:spacing w:val="-4"/>
        </w:rPr>
        <w:t xml:space="preserve"> </w:t>
      </w:r>
      <w:r>
        <w:t>общедоступного</w:t>
      </w:r>
      <w:r>
        <w:rPr>
          <w:spacing w:val="-5"/>
        </w:rPr>
        <w:t xml:space="preserve"> </w:t>
      </w:r>
      <w:r>
        <w:t>и</w:t>
      </w:r>
      <w:r>
        <w:rPr>
          <w:spacing w:val="-5"/>
        </w:rPr>
        <w:t xml:space="preserve"> </w:t>
      </w:r>
      <w:r>
        <w:t>бесплатного общего образования.</w:t>
      </w:r>
    </w:p>
    <w:p w14:paraId="22000000">
      <w:pPr>
        <w:pStyle w:val="Style_5"/>
        <w:numPr>
          <w:ilvl w:val="0"/>
          <w:numId w:val="1"/>
        </w:numPr>
        <w:tabs>
          <w:tab w:leader="none" w:pos="570" w:val="left"/>
        </w:tabs>
        <w:ind w:firstLine="144" w:left="0" w:right="644"/>
        <w:jc w:val="both"/>
        <w:rPr>
          <w:sz w:val="28"/>
        </w:rPr>
      </w:pPr>
      <w:r>
        <w:rPr>
          <w:sz w:val="28"/>
        </w:rPr>
        <w:t>Закрепление МБОУ А - Е СШ за конкретной территорией Дзержинского района, осуществляется</w:t>
      </w:r>
      <w:r>
        <w:rPr>
          <w:spacing w:val="-5"/>
          <w:sz w:val="28"/>
        </w:rPr>
        <w:t xml:space="preserve"> </w:t>
      </w:r>
      <w:r>
        <w:rPr>
          <w:sz w:val="28"/>
        </w:rPr>
        <w:t>органами</w:t>
      </w:r>
      <w:r>
        <w:rPr>
          <w:spacing w:val="-7"/>
          <w:sz w:val="28"/>
        </w:rPr>
        <w:t xml:space="preserve"> </w:t>
      </w:r>
      <w:r>
        <w:rPr>
          <w:sz w:val="28"/>
        </w:rPr>
        <w:t>местного</w:t>
      </w:r>
      <w:r>
        <w:rPr>
          <w:spacing w:val="-7"/>
          <w:sz w:val="28"/>
        </w:rPr>
        <w:t xml:space="preserve"> </w:t>
      </w:r>
      <w:r>
        <w:rPr>
          <w:sz w:val="28"/>
        </w:rPr>
        <w:t>самоуправления</w:t>
      </w:r>
      <w:r>
        <w:rPr>
          <w:spacing w:val="-6"/>
          <w:sz w:val="28"/>
        </w:rPr>
        <w:t xml:space="preserve"> </w:t>
      </w:r>
      <w:r>
        <w:rPr>
          <w:sz w:val="28"/>
        </w:rPr>
        <w:t>по</w:t>
      </w:r>
      <w:r>
        <w:rPr>
          <w:spacing w:val="-7"/>
          <w:sz w:val="28"/>
        </w:rPr>
        <w:t xml:space="preserve"> </w:t>
      </w:r>
      <w:r>
        <w:rPr>
          <w:sz w:val="28"/>
        </w:rPr>
        <w:t>решению</w:t>
      </w:r>
      <w:r>
        <w:rPr>
          <w:spacing w:val="-8"/>
          <w:sz w:val="28"/>
        </w:rPr>
        <w:t xml:space="preserve"> </w:t>
      </w:r>
      <w:r>
        <w:rPr>
          <w:sz w:val="28"/>
        </w:rPr>
        <w:t>вопросов</w:t>
      </w:r>
      <w:r>
        <w:rPr>
          <w:spacing w:val="-8"/>
          <w:sz w:val="28"/>
        </w:rPr>
        <w:t xml:space="preserve"> </w:t>
      </w:r>
      <w:r>
        <w:rPr>
          <w:sz w:val="28"/>
        </w:rPr>
        <w:t>местного значения в сф</w:t>
      </w:r>
      <w:r>
        <w:rPr>
          <w:sz w:val="28"/>
        </w:rPr>
        <w:t>ере образования.</w:t>
      </w:r>
    </w:p>
    <w:p w14:paraId="23000000">
      <w:pPr>
        <w:pStyle w:val="Style_5"/>
        <w:numPr>
          <w:ilvl w:val="0"/>
          <w:numId w:val="1"/>
        </w:numPr>
        <w:tabs>
          <w:tab w:leader="none" w:pos="498" w:val="left"/>
        </w:tabs>
        <w:ind w:firstLine="144" w:left="0" w:right="1057"/>
        <w:jc w:val="both"/>
        <w:rPr>
          <w:sz w:val="28"/>
        </w:rPr>
      </w:pPr>
      <w:r>
        <w:rPr>
          <w:sz w:val="28"/>
        </w:rPr>
        <w:t>МБОУ</w:t>
      </w:r>
      <w:r>
        <w:rPr>
          <w:spacing w:val="-3"/>
          <w:sz w:val="28"/>
        </w:rPr>
        <w:t xml:space="preserve"> </w:t>
      </w:r>
      <w:r>
        <w:rPr>
          <w:sz w:val="28"/>
        </w:rPr>
        <w:t>А - ЕСШ</w:t>
      </w:r>
      <w:r>
        <w:rPr>
          <w:spacing w:val="-6"/>
          <w:sz w:val="28"/>
        </w:rPr>
        <w:t xml:space="preserve"> </w:t>
      </w:r>
      <w:r>
        <w:rPr>
          <w:sz w:val="28"/>
        </w:rPr>
        <w:t>размещает</w:t>
      </w:r>
      <w:r>
        <w:rPr>
          <w:spacing w:val="-5"/>
          <w:sz w:val="28"/>
        </w:rPr>
        <w:t xml:space="preserve"> </w:t>
      </w:r>
      <w:r>
        <w:rPr>
          <w:sz w:val="28"/>
        </w:rPr>
        <w:t>на</w:t>
      </w:r>
      <w:r>
        <w:rPr>
          <w:spacing w:val="-3"/>
          <w:sz w:val="28"/>
        </w:rPr>
        <w:t xml:space="preserve"> </w:t>
      </w:r>
      <w:r>
        <w:rPr>
          <w:sz w:val="28"/>
        </w:rPr>
        <w:t>своих</w:t>
      </w:r>
      <w:r>
        <w:rPr>
          <w:spacing w:val="-8"/>
          <w:sz w:val="28"/>
        </w:rPr>
        <w:t xml:space="preserve"> </w:t>
      </w:r>
      <w:r>
        <w:rPr>
          <w:sz w:val="28"/>
        </w:rPr>
        <w:t>информационных</w:t>
      </w:r>
      <w:r>
        <w:rPr>
          <w:spacing w:val="-8"/>
          <w:sz w:val="28"/>
        </w:rPr>
        <w:t xml:space="preserve"> </w:t>
      </w:r>
      <w:r>
        <w:rPr>
          <w:sz w:val="28"/>
        </w:rPr>
        <w:t>стендах</w:t>
      </w:r>
      <w:r>
        <w:rPr>
          <w:spacing w:val="-8"/>
          <w:sz w:val="28"/>
        </w:rPr>
        <w:t xml:space="preserve"> </w:t>
      </w:r>
      <w:r>
        <w:rPr>
          <w:sz w:val="28"/>
        </w:rPr>
        <w:t>и</w:t>
      </w:r>
      <w:r>
        <w:rPr>
          <w:spacing w:val="-4"/>
          <w:sz w:val="28"/>
        </w:rPr>
        <w:t xml:space="preserve"> </w:t>
      </w:r>
      <w:r>
        <w:rPr>
          <w:sz w:val="28"/>
        </w:rPr>
        <w:t>официальном сайте в информационно - телекоммуникационной сети «Интернет</w:t>
      </w:r>
      <w:r>
        <w:rPr>
          <w:sz w:val="28"/>
        </w:rPr>
        <w:t>»(</w:t>
      </w:r>
      <w:r>
        <w:rPr>
          <w:sz w:val="28"/>
        </w:rPr>
        <w:t>далее - сеть Интернет) издаваемой не позднее 15 марта текущего года.</w:t>
      </w:r>
    </w:p>
    <w:p w14:paraId="24000000">
      <w:pPr>
        <w:pStyle w:val="Style_1"/>
        <w:spacing w:line="321" w:lineRule="exact"/>
        <w:ind w:firstLine="0" w:left="288"/>
        <w:jc w:val="both"/>
      </w:pPr>
      <w:r>
        <w:t>Порядок</w:t>
      </w:r>
      <w:r>
        <w:rPr>
          <w:spacing w:val="-6"/>
        </w:rPr>
        <w:t xml:space="preserve"> </w:t>
      </w:r>
      <w:r>
        <w:t>приема</w:t>
      </w:r>
      <w:r>
        <w:rPr>
          <w:spacing w:val="-4"/>
        </w:rPr>
        <w:t xml:space="preserve"> </w:t>
      </w:r>
      <w:r>
        <w:t>в</w:t>
      </w:r>
      <w:r>
        <w:rPr>
          <w:spacing w:val="-6"/>
        </w:rPr>
        <w:t xml:space="preserve"> </w:t>
      </w:r>
      <w:r>
        <w:t>МБОУ</w:t>
      </w:r>
      <w:r>
        <w:rPr>
          <w:spacing w:val="-5"/>
        </w:rPr>
        <w:t xml:space="preserve"> </w:t>
      </w:r>
      <w:r>
        <w:t>А - Е</w:t>
      </w:r>
      <w:r>
        <w:rPr>
          <w:spacing w:val="-7"/>
        </w:rPr>
        <w:t xml:space="preserve"> </w:t>
      </w:r>
      <w:r>
        <w:t>СШ</w:t>
      </w:r>
      <w:r>
        <w:rPr>
          <w:spacing w:val="60"/>
        </w:rPr>
        <w:t xml:space="preserve"> </w:t>
      </w:r>
      <w:r>
        <w:t>на</w:t>
      </w:r>
      <w:r>
        <w:rPr>
          <w:spacing w:val="-5"/>
        </w:rPr>
        <w:t xml:space="preserve"> </w:t>
      </w:r>
      <w:r>
        <w:t>обучение</w:t>
      </w:r>
      <w:r>
        <w:rPr>
          <w:spacing w:val="-3"/>
        </w:rPr>
        <w:t xml:space="preserve"> </w:t>
      </w:r>
      <w:r>
        <w:t>по</w:t>
      </w:r>
      <w:r>
        <w:rPr>
          <w:spacing w:val="-4"/>
        </w:rPr>
        <w:t xml:space="preserve"> </w:t>
      </w:r>
      <w:r>
        <w:t>образовательным</w:t>
      </w:r>
      <w:r>
        <w:rPr>
          <w:spacing w:val="-4"/>
        </w:rPr>
        <w:t xml:space="preserve"> </w:t>
      </w:r>
      <w:r>
        <w:rPr>
          <w:spacing w:val="-2"/>
        </w:rPr>
        <w:t>программам</w:t>
      </w:r>
    </w:p>
    <w:p w14:paraId="25000000">
      <w:pPr>
        <w:pStyle w:val="Style_1"/>
        <w:tabs>
          <w:tab w:leader="none" w:pos="1921" w:val="left"/>
        </w:tabs>
        <w:ind w:right="603"/>
        <w:jc w:val="both"/>
      </w:pPr>
      <w:r>
        <w:rPr>
          <w:spacing w:val="-2"/>
        </w:rPr>
        <w:t>начального</w:t>
      </w:r>
      <w:r>
        <w:tab/>
      </w:r>
      <w:r>
        <w:t>общего,</w:t>
      </w:r>
      <w:r>
        <w:rPr>
          <w:spacing w:val="-4"/>
        </w:rPr>
        <w:t xml:space="preserve"> </w:t>
      </w:r>
      <w:r>
        <w:t>основного</w:t>
      </w:r>
      <w:r>
        <w:rPr>
          <w:spacing w:val="-6"/>
        </w:rPr>
        <w:t xml:space="preserve"> </w:t>
      </w:r>
      <w:r>
        <w:t>общего</w:t>
      </w:r>
      <w:r>
        <w:rPr>
          <w:spacing w:val="-6"/>
        </w:rPr>
        <w:t xml:space="preserve"> </w:t>
      </w:r>
      <w:r>
        <w:t>и</w:t>
      </w:r>
      <w:r>
        <w:rPr>
          <w:spacing w:val="-6"/>
        </w:rPr>
        <w:t xml:space="preserve"> </w:t>
      </w:r>
      <w:r>
        <w:t>среднего</w:t>
      </w:r>
      <w:r>
        <w:rPr>
          <w:spacing w:val="-6"/>
        </w:rPr>
        <w:t xml:space="preserve"> </w:t>
      </w:r>
      <w:r>
        <w:t>общего</w:t>
      </w:r>
      <w:r>
        <w:rPr>
          <w:spacing w:val="-6"/>
        </w:rPr>
        <w:t xml:space="preserve"> </w:t>
      </w:r>
      <w:r>
        <w:t>образования в</w:t>
      </w:r>
      <w:r>
        <w:rPr>
          <w:spacing w:val="-7"/>
        </w:rPr>
        <w:t xml:space="preserve"> </w:t>
      </w:r>
      <w:r>
        <w:t>части,</w:t>
      </w:r>
      <w:r>
        <w:rPr>
          <w:spacing w:val="-4"/>
        </w:rPr>
        <w:t xml:space="preserve"> </w:t>
      </w:r>
      <w:r>
        <w:t>не урегулированной законодательством об образовании, устанавливаются ОО</w:t>
      </w:r>
    </w:p>
    <w:p w14:paraId="26000000">
      <w:pPr>
        <w:pStyle w:val="Style_1"/>
        <w:spacing w:line="319" w:lineRule="exact"/>
        <w:ind/>
        <w:jc w:val="both"/>
      </w:pPr>
      <w:r>
        <w:rPr>
          <w:spacing w:val="-2"/>
        </w:rPr>
        <w:t>самостоятельно.</w:t>
      </w:r>
    </w:p>
    <w:p w14:paraId="27000000">
      <w:pPr>
        <w:pStyle w:val="Style_1"/>
        <w:ind w:firstLine="0" w:left="288"/>
        <w:jc w:val="both"/>
      </w:pPr>
      <w:r>
        <w:t>Родител</w:t>
      </w:r>
      <w:r>
        <w:t>и(</w:t>
      </w:r>
      <w:r>
        <w:t>законные</w:t>
      </w:r>
      <w:r>
        <w:rPr>
          <w:spacing w:val="-14"/>
        </w:rPr>
        <w:t xml:space="preserve"> </w:t>
      </w:r>
      <w:r>
        <w:t>представители)</w:t>
      </w:r>
      <w:r>
        <w:rPr>
          <w:spacing w:val="-16"/>
        </w:rPr>
        <w:t xml:space="preserve"> </w:t>
      </w:r>
      <w:r>
        <w:t>несовершеннолетних</w:t>
      </w:r>
      <w:r>
        <w:rPr>
          <w:spacing w:val="-17"/>
        </w:rPr>
        <w:t xml:space="preserve"> </w:t>
      </w:r>
      <w:r>
        <w:t>обучающихся</w:t>
      </w:r>
      <w:r>
        <w:rPr>
          <w:spacing w:val="-13"/>
        </w:rPr>
        <w:t xml:space="preserve"> </w:t>
      </w:r>
      <w:r>
        <w:rPr>
          <w:spacing w:val="-2"/>
        </w:rPr>
        <w:t>им</w:t>
      </w:r>
      <w:r>
        <w:rPr>
          <w:spacing w:val="-2"/>
        </w:rPr>
        <w:t>еют</w:t>
      </w:r>
    </w:p>
    <w:p w14:paraId="28000000">
      <w:pPr>
        <w:pStyle w:val="Style_1"/>
        <w:ind/>
        <w:jc w:val="both"/>
      </w:pPr>
      <w:r>
        <w:t>право:</w:t>
      </w:r>
      <w:r>
        <w:rPr>
          <w:spacing w:val="-10"/>
        </w:rPr>
        <w:t xml:space="preserve"> </w:t>
      </w:r>
      <w:r>
        <w:t>выбирать</w:t>
      </w:r>
      <w:r>
        <w:rPr>
          <w:spacing w:val="-7"/>
        </w:rPr>
        <w:t xml:space="preserve"> </w:t>
      </w:r>
      <w:r>
        <w:t>до</w:t>
      </w:r>
      <w:r>
        <w:rPr>
          <w:spacing w:val="-5"/>
        </w:rPr>
        <w:t xml:space="preserve"> </w:t>
      </w:r>
      <w:r>
        <w:t>завершения</w:t>
      </w:r>
      <w:r>
        <w:rPr>
          <w:spacing w:val="-4"/>
        </w:rPr>
        <w:t xml:space="preserve"> </w:t>
      </w:r>
      <w:r>
        <w:t>получения</w:t>
      </w:r>
      <w:r>
        <w:rPr>
          <w:spacing w:val="-4"/>
        </w:rPr>
        <w:t xml:space="preserve"> </w:t>
      </w:r>
      <w:r>
        <w:t>ребенком</w:t>
      </w:r>
      <w:r>
        <w:rPr>
          <w:spacing w:val="-3"/>
        </w:rPr>
        <w:t xml:space="preserve"> </w:t>
      </w:r>
      <w:r>
        <w:t>основного</w:t>
      </w:r>
      <w:r>
        <w:rPr>
          <w:spacing w:val="-5"/>
        </w:rPr>
        <w:t xml:space="preserve"> </w:t>
      </w:r>
      <w:r>
        <w:t>общего</w:t>
      </w:r>
      <w:r>
        <w:rPr>
          <w:spacing w:val="-5"/>
        </w:rPr>
        <w:t xml:space="preserve"> </w:t>
      </w:r>
      <w:r>
        <w:t>образования</w:t>
      </w:r>
      <w:r>
        <w:rPr>
          <w:spacing w:val="-4"/>
        </w:rPr>
        <w:t xml:space="preserve"> </w:t>
      </w:r>
      <w:r>
        <w:t xml:space="preserve">с учетом мнения ребенка, а также с учетом рекомендаций </w:t>
      </w:r>
      <w:r>
        <w:t>психолого-медики</w:t>
      </w:r>
      <w:r>
        <w:t>-</w:t>
      </w:r>
    </w:p>
    <w:p w14:paraId="29000000">
      <w:pPr>
        <w:pStyle w:val="Style_1"/>
        <w:ind/>
        <w:jc w:val="both"/>
      </w:pPr>
      <w:r>
        <w:t>педагогической комисси</w:t>
      </w:r>
      <w:r>
        <w:t>и(</w:t>
      </w:r>
      <w:r>
        <w:t xml:space="preserve">при их наличии) формы получения образования и формы обучения, факультативные </w:t>
      </w:r>
      <w:r>
        <w:t>и элективные учебные предметы, курсы внеурочной деятельности,</w:t>
      </w:r>
      <w:r>
        <w:rPr>
          <w:spacing w:val="-7"/>
        </w:rPr>
        <w:t xml:space="preserve"> </w:t>
      </w:r>
      <w:r>
        <w:t>дисциплины(модули)</w:t>
      </w:r>
      <w:r>
        <w:rPr>
          <w:spacing w:val="-10"/>
        </w:rPr>
        <w:t xml:space="preserve"> </w:t>
      </w:r>
      <w:r>
        <w:t>из</w:t>
      </w:r>
      <w:r>
        <w:rPr>
          <w:spacing w:val="-8"/>
        </w:rPr>
        <w:t xml:space="preserve"> </w:t>
      </w:r>
      <w:r>
        <w:t>перечня</w:t>
      </w:r>
      <w:r>
        <w:rPr>
          <w:spacing w:val="-8"/>
        </w:rPr>
        <w:t xml:space="preserve"> </w:t>
      </w:r>
      <w:r>
        <w:t>предлагаемого</w:t>
      </w:r>
      <w:r>
        <w:rPr>
          <w:spacing w:val="-9"/>
        </w:rPr>
        <w:t xml:space="preserve"> </w:t>
      </w:r>
      <w:r>
        <w:t>ОО,</w:t>
      </w:r>
      <w:r>
        <w:rPr>
          <w:spacing w:val="-6"/>
        </w:rPr>
        <w:t xml:space="preserve"> </w:t>
      </w:r>
      <w:r>
        <w:t>осуществляющей образовательную деятельность.</w:t>
      </w:r>
    </w:p>
    <w:p w14:paraId="2A000000">
      <w:pPr>
        <w:pStyle w:val="Style_5"/>
        <w:numPr>
          <w:ilvl w:val="0"/>
          <w:numId w:val="1"/>
        </w:numPr>
        <w:tabs>
          <w:tab w:leader="none" w:pos="570" w:val="left"/>
        </w:tabs>
        <w:ind w:firstLine="144" w:left="0" w:right="979"/>
        <w:jc w:val="both"/>
        <w:rPr>
          <w:sz w:val="28"/>
        </w:rPr>
      </w:pPr>
      <w:r>
        <w:rPr>
          <w:sz w:val="28"/>
        </w:rPr>
        <w:t>Получение начального общего образования в ОО начинается по достижению детьми</w:t>
      </w:r>
      <w:r>
        <w:rPr>
          <w:spacing w:val="-5"/>
          <w:sz w:val="28"/>
        </w:rPr>
        <w:t xml:space="preserve"> </w:t>
      </w:r>
      <w:r>
        <w:rPr>
          <w:sz w:val="28"/>
        </w:rPr>
        <w:t>возраста</w:t>
      </w:r>
      <w:r>
        <w:rPr>
          <w:spacing w:val="-4"/>
          <w:sz w:val="28"/>
        </w:rPr>
        <w:t xml:space="preserve"> </w:t>
      </w:r>
      <w:r>
        <w:rPr>
          <w:sz w:val="28"/>
        </w:rPr>
        <w:t>шести</w:t>
      </w:r>
      <w:r>
        <w:rPr>
          <w:spacing w:val="-5"/>
          <w:sz w:val="28"/>
        </w:rPr>
        <w:t xml:space="preserve"> </w:t>
      </w:r>
      <w:r>
        <w:rPr>
          <w:sz w:val="28"/>
        </w:rPr>
        <w:t>лет</w:t>
      </w:r>
      <w:r>
        <w:rPr>
          <w:spacing w:val="-5"/>
          <w:sz w:val="28"/>
        </w:rPr>
        <w:t xml:space="preserve"> </w:t>
      </w:r>
      <w:r>
        <w:rPr>
          <w:sz w:val="28"/>
        </w:rPr>
        <w:t>и</w:t>
      </w:r>
      <w:r>
        <w:rPr>
          <w:spacing w:val="-5"/>
          <w:sz w:val="28"/>
        </w:rPr>
        <w:t xml:space="preserve"> </w:t>
      </w:r>
      <w:r>
        <w:rPr>
          <w:sz w:val="28"/>
        </w:rPr>
        <w:t>шести</w:t>
      </w:r>
      <w:r>
        <w:rPr>
          <w:spacing w:val="-5"/>
          <w:sz w:val="28"/>
        </w:rPr>
        <w:t xml:space="preserve"> </w:t>
      </w:r>
      <w:r>
        <w:rPr>
          <w:sz w:val="28"/>
        </w:rPr>
        <w:t>месяцев</w:t>
      </w:r>
      <w:r>
        <w:rPr>
          <w:spacing w:val="-5"/>
          <w:sz w:val="28"/>
        </w:rPr>
        <w:t xml:space="preserve"> </w:t>
      </w:r>
      <w:r>
        <w:rPr>
          <w:sz w:val="28"/>
        </w:rPr>
        <w:t>при</w:t>
      </w:r>
      <w:r>
        <w:rPr>
          <w:spacing w:val="-5"/>
          <w:sz w:val="28"/>
        </w:rPr>
        <w:t xml:space="preserve"> </w:t>
      </w:r>
      <w:r>
        <w:rPr>
          <w:sz w:val="28"/>
        </w:rPr>
        <w:t>отсутствии</w:t>
      </w:r>
      <w:r>
        <w:rPr>
          <w:spacing w:val="-5"/>
          <w:sz w:val="28"/>
        </w:rPr>
        <w:t xml:space="preserve"> </w:t>
      </w:r>
      <w:r>
        <w:rPr>
          <w:sz w:val="28"/>
        </w:rPr>
        <w:t>противопоказаний</w:t>
      </w:r>
      <w:r>
        <w:rPr>
          <w:spacing w:val="-5"/>
          <w:sz w:val="28"/>
        </w:rPr>
        <w:t xml:space="preserve"> </w:t>
      </w:r>
      <w:r>
        <w:rPr>
          <w:sz w:val="28"/>
        </w:rPr>
        <w:t>по</w:t>
      </w:r>
    </w:p>
    <w:p w14:paraId="2B000000">
      <w:pPr>
        <w:pStyle w:val="Style_1"/>
        <w:ind/>
        <w:jc w:val="both"/>
      </w:pPr>
      <w:r>
        <w:t>состоянию</w:t>
      </w:r>
      <w:r>
        <w:rPr>
          <w:spacing w:val="-7"/>
        </w:rPr>
        <w:t xml:space="preserve"> </w:t>
      </w:r>
      <w:r>
        <w:t>здоровья,</w:t>
      </w:r>
      <w:r>
        <w:rPr>
          <w:spacing w:val="-2"/>
        </w:rPr>
        <w:t xml:space="preserve"> </w:t>
      </w:r>
      <w:r>
        <w:t>но</w:t>
      </w:r>
      <w:r>
        <w:rPr>
          <w:spacing w:val="-5"/>
        </w:rPr>
        <w:t xml:space="preserve"> </w:t>
      </w:r>
      <w:r>
        <w:t>не</w:t>
      </w:r>
      <w:r>
        <w:rPr>
          <w:spacing w:val="-4"/>
        </w:rPr>
        <w:t xml:space="preserve"> </w:t>
      </w:r>
      <w:r>
        <w:t>позже</w:t>
      </w:r>
      <w:r>
        <w:rPr>
          <w:spacing w:val="-4"/>
        </w:rPr>
        <w:t xml:space="preserve"> </w:t>
      </w:r>
      <w:r>
        <w:t>достижения</w:t>
      </w:r>
      <w:r>
        <w:rPr>
          <w:spacing w:val="-3"/>
        </w:rPr>
        <w:t xml:space="preserve"> </w:t>
      </w:r>
      <w:r>
        <w:t>ими</w:t>
      </w:r>
      <w:r>
        <w:rPr>
          <w:spacing w:val="-5"/>
        </w:rPr>
        <w:t xml:space="preserve"> </w:t>
      </w:r>
      <w:r>
        <w:t>возраста</w:t>
      </w:r>
      <w:r>
        <w:rPr>
          <w:spacing w:val="-4"/>
        </w:rPr>
        <w:t xml:space="preserve"> </w:t>
      </w:r>
      <w:r>
        <w:t>восьми</w:t>
      </w:r>
      <w:r>
        <w:rPr>
          <w:spacing w:val="-5"/>
        </w:rPr>
        <w:t xml:space="preserve"> </w:t>
      </w:r>
      <w:r>
        <w:t>лет.</w:t>
      </w:r>
      <w:r>
        <w:rPr>
          <w:spacing w:val="-2"/>
        </w:rPr>
        <w:t xml:space="preserve"> </w:t>
      </w:r>
      <w:r>
        <w:t>По</w:t>
      </w:r>
      <w:r>
        <w:rPr>
          <w:spacing w:val="-5"/>
        </w:rPr>
        <w:t xml:space="preserve"> </w:t>
      </w:r>
      <w:r>
        <w:t>заявлеию</w:t>
      </w:r>
      <w:r>
        <w:t xml:space="preserve"> родителе</w:t>
      </w:r>
      <w:r>
        <w:t>й(</w:t>
      </w:r>
      <w:r>
        <w:t>законных представителей) детей учредитель администрации</w:t>
      </w:r>
    </w:p>
    <w:p w14:paraId="2C000000">
      <w:pPr>
        <w:pStyle w:val="Style_1"/>
        <w:spacing w:line="320" w:lineRule="exact"/>
        <w:ind/>
        <w:jc w:val="both"/>
      </w:pPr>
      <w:r>
        <w:t>Дзержинского</w:t>
      </w:r>
      <w:r>
        <w:rPr>
          <w:spacing w:val="-6"/>
        </w:rPr>
        <w:t xml:space="preserve"> </w:t>
      </w:r>
      <w:r>
        <w:t>района</w:t>
      </w:r>
      <w:r>
        <w:rPr>
          <w:spacing w:val="-6"/>
        </w:rPr>
        <w:t xml:space="preserve"> </w:t>
      </w:r>
      <w:r>
        <w:t>вправе</w:t>
      </w:r>
      <w:r>
        <w:rPr>
          <w:spacing w:val="-6"/>
        </w:rPr>
        <w:t xml:space="preserve"> </w:t>
      </w:r>
      <w:r>
        <w:t>разрешить</w:t>
      </w:r>
      <w:r>
        <w:rPr>
          <w:spacing w:val="-8"/>
        </w:rPr>
        <w:t xml:space="preserve"> </w:t>
      </w:r>
      <w:r>
        <w:t>прием</w:t>
      </w:r>
      <w:r>
        <w:rPr>
          <w:spacing w:val="-5"/>
        </w:rPr>
        <w:t xml:space="preserve"> </w:t>
      </w:r>
      <w:r>
        <w:t>детей</w:t>
      </w:r>
      <w:r>
        <w:rPr>
          <w:spacing w:val="-7"/>
        </w:rPr>
        <w:t xml:space="preserve"> </w:t>
      </w:r>
      <w:r>
        <w:t>в</w:t>
      </w:r>
      <w:r>
        <w:rPr>
          <w:spacing w:val="-7"/>
        </w:rPr>
        <w:t xml:space="preserve"> </w:t>
      </w:r>
      <w:r>
        <w:t>ОО</w:t>
      </w:r>
      <w:r>
        <w:rPr>
          <w:spacing w:val="-6"/>
        </w:rPr>
        <w:t xml:space="preserve"> </w:t>
      </w:r>
      <w:r>
        <w:t>на</w:t>
      </w:r>
      <w:r>
        <w:rPr>
          <w:spacing w:val="2"/>
        </w:rPr>
        <w:t xml:space="preserve"> </w:t>
      </w:r>
      <w:r>
        <w:t>обуч</w:t>
      </w:r>
      <w:r>
        <w:t>ение</w:t>
      </w:r>
      <w:r>
        <w:rPr>
          <w:spacing w:val="-6"/>
        </w:rPr>
        <w:t xml:space="preserve"> </w:t>
      </w:r>
      <w:r>
        <w:rPr>
          <w:spacing w:val="-5"/>
        </w:rPr>
        <w:t>по</w:t>
      </w:r>
    </w:p>
    <w:p w14:paraId="2D000000">
      <w:pPr>
        <w:pStyle w:val="Style_1"/>
        <w:ind w:right="539"/>
        <w:jc w:val="both"/>
      </w:pPr>
      <w:r>
        <w:t>образовательным</w:t>
      </w:r>
      <w:r>
        <w:rPr>
          <w:spacing w:val="-5"/>
        </w:rPr>
        <w:t xml:space="preserve"> </w:t>
      </w:r>
      <w:r>
        <w:t>программам</w:t>
      </w:r>
      <w:r>
        <w:rPr>
          <w:spacing w:val="-5"/>
        </w:rPr>
        <w:t xml:space="preserve"> </w:t>
      </w:r>
      <w:r>
        <w:t>начального</w:t>
      </w:r>
      <w:r>
        <w:rPr>
          <w:spacing w:val="-6"/>
        </w:rPr>
        <w:t xml:space="preserve"> </w:t>
      </w:r>
      <w:r>
        <w:t>общего</w:t>
      </w:r>
      <w:r>
        <w:rPr>
          <w:spacing w:val="-6"/>
        </w:rPr>
        <w:t xml:space="preserve"> </w:t>
      </w:r>
      <w:r>
        <w:t>образования</w:t>
      </w:r>
      <w:r>
        <w:rPr>
          <w:spacing w:val="-5"/>
        </w:rPr>
        <w:t xml:space="preserve"> </w:t>
      </w:r>
      <w:r>
        <w:t>в</w:t>
      </w:r>
      <w:r>
        <w:rPr>
          <w:spacing w:val="-7"/>
        </w:rPr>
        <w:t xml:space="preserve"> </w:t>
      </w:r>
      <w:r>
        <w:t>более</w:t>
      </w:r>
      <w:r>
        <w:rPr>
          <w:spacing w:val="-5"/>
        </w:rPr>
        <w:t xml:space="preserve"> </w:t>
      </w:r>
      <w:r>
        <w:t>раннем</w:t>
      </w:r>
      <w:r>
        <w:rPr>
          <w:spacing w:val="-5"/>
        </w:rPr>
        <w:t xml:space="preserve"> </w:t>
      </w:r>
      <w:r>
        <w:t>или более позднем возрасте.</w:t>
      </w:r>
    </w:p>
    <w:p w14:paraId="2E000000">
      <w:pPr>
        <w:pStyle w:val="Style_5"/>
        <w:numPr>
          <w:ilvl w:val="0"/>
          <w:numId w:val="1"/>
        </w:numPr>
        <w:tabs>
          <w:tab w:leader="none" w:pos="570" w:val="left"/>
        </w:tabs>
        <w:ind w:firstLine="144" w:left="0" w:right="752"/>
        <w:jc w:val="both"/>
        <w:rPr>
          <w:sz w:val="28"/>
        </w:rPr>
      </w:pPr>
      <w:r>
        <w:rPr>
          <w:sz w:val="28"/>
        </w:rPr>
        <w:t>В первоочередном порядке предоставляются места в МБОУ А-Е СШ детям, указанным</w:t>
      </w:r>
      <w:r>
        <w:rPr>
          <w:spacing w:val="-3"/>
          <w:sz w:val="28"/>
        </w:rPr>
        <w:t xml:space="preserve"> </w:t>
      </w:r>
      <w:r>
        <w:rPr>
          <w:sz w:val="28"/>
        </w:rPr>
        <w:t>в</w:t>
      </w:r>
      <w:r>
        <w:rPr>
          <w:spacing w:val="-5"/>
          <w:sz w:val="28"/>
        </w:rPr>
        <w:t xml:space="preserve"> </w:t>
      </w:r>
      <w:r>
        <w:rPr>
          <w:sz w:val="28"/>
        </w:rPr>
        <w:t>абзаце</w:t>
      </w:r>
      <w:r>
        <w:rPr>
          <w:spacing w:val="-3"/>
          <w:sz w:val="28"/>
        </w:rPr>
        <w:t xml:space="preserve"> </w:t>
      </w:r>
      <w:r>
        <w:rPr>
          <w:sz w:val="28"/>
        </w:rPr>
        <w:t>втором</w:t>
      </w:r>
      <w:r>
        <w:rPr>
          <w:spacing w:val="-2"/>
          <w:sz w:val="28"/>
        </w:rPr>
        <w:t xml:space="preserve"> </w:t>
      </w:r>
      <w:r>
        <w:rPr>
          <w:sz w:val="28"/>
        </w:rPr>
        <w:t>части</w:t>
      </w:r>
      <w:r>
        <w:rPr>
          <w:spacing w:val="-4"/>
          <w:sz w:val="28"/>
        </w:rPr>
        <w:t xml:space="preserve"> </w:t>
      </w:r>
      <w:r>
        <w:rPr>
          <w:sz w:val="28"/>
        </w:rPr>
        <w:t>6</w:t>
      </w:r>
      <w:r>
        <w:rPr>
          <w:spacing w:val="-4"/>
          <w:sz w:val="28"/>
        </w:rPr>
        <w:t xml:space="preserve"> </w:t>
      </w:r>
      <w:r>
        <w:rPr>
          <w:sz w:val="28"/>
        </w:rPr>
        <w:t>статьи</w:t>
      </w:r>
      <w:r>
        <w:rPr>
          <w:spacing w:val="-4"/>
          <w:sz w:val="28"/>
        </w:rPr>
        <w:t xml:space="preserve"> </w:t>
      </w:r>
      <w:r>
        <w:rPr>
          <w:sz w:val="28"/>
        </w:rPr>
        <w:t>19</w:t>
      </w:r>
      <w:r>
        <w:rPr>
          <w:spacing w:val="-4"/>
          <w:sz w:val="28"/>
        </w:rPr>
        <w:t xml:space="preserve"> </w:t>
      </w:r>
      <w:r>
        <w:rPr>
          <w:sz w:val="28"/>
        </w:rPr>
        <w:t>Федерального</w:t>
      </w:r>
      <w:r>
        <w:rPr>
          <w:spacing w:val="-4"/>
          <w:sz w:val="28"/>
        </w:rPr>
        <w:t xml:space="preserve"> </w:t>
      </w:r>
      <w:r>
        <w:rPr>
          <w:sz w:val="28"/>
        </w:rPr>
        <w:t>закона</w:t>
      </w:r>
      <w:r>
        <w:rPr>
          <w:spacing w:val="-3"/>
          <w:sz w:val="28"/>
        </w:rPr>
        <w:t xml:space="preserve"> </w:t>
      </w:r>
      <w:r>
        <w:rPr>
          <w:sz w:val="28"/>
        </w:rPr>
        <w:t>от</w:t>
      </w:r>
      <w:r>
        <w:rPr>
          <w:spacing w:val="-5"/>
          <w:sz w:val="28"/>
        </w:rPr>
        <w:t xml:space="preserve"> </w:t>
      </w:r>
      <w:r>
        <w:rPr>
          <w:sz w:val="28"/>
        </w:rPr>
        <w:t>27 мая</w:t>
      </w:r>
      <w:r>
        <w:rPr>
          <w:spacing w:val="-2"/>
          <w:sz w:val="28"/>
        </w:rPr>
        <w:t xml:space="preserve"> </w:t>
      </w:r>
      <w:r>
        <w:rPr>
          <w:sz w:val="28"/>
        </w:rPr>
        <w:t>1998</w:t>
      </w:r>
      <w:r>
        <w:rPr>
          <w:spacing w:val="-4"/>
          <w:sz w:val="28"/>
        </w:rPr>
        <w:t xml:space="preserve"> </w:t>
      </w:r>
      <w:r>
        <w:rPr>
          <w:sz w:val="28"/>
        </w:rPr>
        <w:t>г</w:t>
      </w:r>
    </w:p>
    <w:p w14:paraId="2F000000">
      <w:pPr>
        <w:pStyle w:val="Style_1"/>
        <w:spacing w:line="321" w:lineRule="exact"/>
        <w:ind/>
        <w:jc w:val="both"/>
      </w:pPr>
      <w:r>
        <w:t>№76</w:t>
      </w:r>
      <w:r>
        <w:rPr>
          <w:spacing w:val="-7"/>
        </w:rPr>
        <w:t xml:space="preserve"> </w:t>
      </w:r>
      <w:r>
        <w:t>–ФЗ</w:t>
      </w:r>
      <w:r>
        <w:rPr>
          <w:spacing w:val="-4"/>
        </w:rPr>
        <w:t xml:space="preserve"> </w:t>
      </w:r>
      <w:r>
        <w:t>«О</w:t>
      </w:r>
      <w:r>
        <w:rPr>
          <w:spacing w:val="-7"/>
        </w:rPr>
        <w:t xml:space="preserve"> </w:t>
      </w:r>
      <w:r>
        <w:t>статусе</w:t>
      </w:r>
      <w:r>
        <w:rPr>
          <w:spacing w:val="-6"/>
        </w:rPr>
        <w:t xml:space="preserve"> </w:t>
      </w:r>
      <w:r>
        <w:t>военнослужащих»,</w:t>
      </w:r>
      <w:r>
        <w:rPr>
          <w:spacing w:val="-2"/>
        </w:rPr>
        <w:t xml:space="preserve"> </w:t>
      </w:r>
      <w:r>
        <w:t>по</w:t>
      </w:r>
      <w:r>
        <w:rPr>
          <w:spacing w:val="-8"/>
        </w:rPr>
        <w:t xml:space="preserve"> </w:t>
      </w:r>
      <w:r>
        <w:t>месту</w:t>
      </w:r>
      <w:r>
        <w:rPr>
          <w:spacing w:val="-11"/>
        </w:rPr>
        <w:t xml:space="preserve"> </w:t>
      </w:r>
      <w:r>
        <w:t>жительства</w:t>
      </w:r>
      <w:r>
        <w:rPr>
          <w:spacing w:val="-7"/>
        </w:rPr>
        <w:t xml:space="preserve"> </w:t>
      </w:r>
      <w:r>
        <w:t>их</w:t>
      </w:r>
      <w:r>
        <w:rPr>
          <w:spacing w:val="-11"/>
        </w:rPr>
        <w:t xml:space="preserve"> </w:t>
      </w:r>
      <w:r>
        <w:rPr>
          <w:spacing w:val="-2"/>
        </w:rPr>
        <w:t>семей.</w:t>
      </w:r>
    </w:p>
    <w:p w14:paraId="30000000">
      <w:pPr>
        <w:pStyle w:val="Style_1"/>
        <w:ind w:firstLine="144" w:left="0"/>
        <w:jc w:val="both"/>
      </w:pPr>
      <w:r>
        <w:t>В</w:t>
      </w:r>
      <w:r>
        <w:rPr>
          <w:spacing w:val="-8"/>
        </w:rPr>
        <w:t xml:space="preserve"> </w:t>
      </w:r>
      <w:r>
        <w:t>первоочередном</w:t>
      </w:r>
      <w:r>
        <w:rPr>
          <w:spacing w:val="-4"/>
        </w:rPr>
        <w:t xml:space="preserve"> </w:t>
      </w:r>
      <w:r>
        <w:t>порядке</w:t>
      </w:r>
      <w:r>
        <w:rPr>
          <w:spacing w:val="-4"/>
        </w:rPr>
        <w:t xml:space="preserve"> </w:t>
      </w:r>
      <w:r>
        <w:t>также</w:t>
      </w:r>
      <w:r>
        <w:rPr>
          <w:spacing w:val="-4"/>
        </w:rPr>
        <w:t xml:space="preserve"> </w:t>
      </w:r>
      <w:r>
        <w:t>предоставляются</w:t>
      </w:r>
      <w:r>
        <w:rPr>
          <w:spacing w:val="-3"/>
        </w:rPr>
        <w:t xml:space="preserve"> </w:t>
      </w:r>
      <w:r>
        <w:t>места</w:t>
      </w:r>
      <w:r>
        <w:rPr>
          <w:spacing w:val="-4"/>
        </w:rPr>
        <w:t xml:space="preserve"> </w:t>
      </w:r>
      <w:r>
        <w:t>в</w:t>
      </w:r>
      <w:r>
        <w:rPr>
          <w:spacing w:val="-6"/>
        </w:rPr>
        <w:t xml:space="preserve"> </w:t>
      </w:r>
      <w:r>
        <w:t>ОО</w:t>
      </w:r>
      <w:r>
        <w:rPr>
          <w:spacing w:val="-4"/>
        </w:rPr>
        <w:t xml:space="preserve"> </w:t>
      </w:r>
      <w:r>
        <w:t>по</w:t>
      </w:r>
      <w:r>
        <w:rPr>
          <w:spacing w:val="-5"/>
        </w:rPr>
        <w:t xml:space="preserve"> </w:t>
      </w:r>
      <w:r>
        <w:t>месту</w:t>
      </w:r>
      <w:r>
        <w:rPr>
          <w:spacing w:val="-9"/>
        </w:rPr>
        <w:t xml:space="preserve"> </w:t>
      </w:r>
      <w:r>
        <w:t>жительства независимо от формы собственности детям, указанным в части 6 статьи 46</w:t>
      </w:r>
    </w:p>
    <w:p w14:paraId="31000000">
      <w:pPr>
        <w:pStyle w:val="Style_1"/>
        <w:ind w:right="432"/>
        <w:jc w:val="both"/>
      </w:pPr>
      <w:r>
        <w:t>Федерального закона от 7 февраля2011 г №</w:t>
      </w:r>
      <w:r>
        <w:t xml:space="preserve"> 3-ФЗ « О полиции», детям сотрудников </w:t>
      </w:r>
      <w:r>
        <w:t>органов</w:t>
      </w:r>
      <w:r>
        <w:rPr>
          <w:spacing w:val="-7"/>
        </w:rPr>
        <w:t xml:space="preserve"> </w:t>
      </w:r>
      <w:r>
        <w:t>внутренних</w:t>
      </w:r>
      <w:r>
        <w:rPr>
          <w:spacing w:val="-9"/>
        </w:rPr>
        <w:t xml:space="preserve"> </w:t>
      </w:r>
      <w:r>
        <w:t>дел,</w:t>
      </w:r>
      <w:r>
        <w:rPr>
          <w:spacing w:val="-3"/>
        </w:rPr>
        <w:t xml:space="preserve"> </w:t>
      </w:r>
      <w:r>
        <w:t>не</w:t>
      </w:r>
      <w:r>
        <w:rPr>
          <w:spacing w:val="-5"/>
        </w:rPr>
        <w:t xml:space="preserve"> </w:t>
      </w:r>
      <w:r>
        <w:t>являющихся сотрудниками</w:t>
      </w:r>
      <w:r>
        <w:rPr>
          <w:spacing w:val="40"/>
        </w:rPr>
        <w:t xml:space="preserve"> </w:t>
      </w:r>
      <w:r>
        <w:t>полиции,</w:t>
      </w:r>
      <w:r>
        <w:rPr>
          <w:spacing w:val="-4"/>
        </w:rPr>
        <w:t xml:space="preserve"> </w:t>
      </w:r>
      <w:r>
        <w:t>и</w:t>
      </w:r>
      <w:r>
        <w:rPr>
          <w:spacing w:val="-6"/>
        </w:rPr>
        <w:t xml:space="preserve"> </w:t>
      </w:r>
      <w:r>
        <w:t>детям,</w:t>
      </w:r>
      <w:r>
        <w:rPr>
          <w:spacing w:val="-3"/>
        </w:rPr>
        <w:t xml:space="preserve"> </w:t>
      </w:r>
      <w:r>
        <w:t>указанным в части 14 статьи3 ФЗ от 30</w:t>
      </w:r>
      <w:r>
        <w:rPr>
          <w:spacing w:val="40"/>
        </w:rPr>
        <w:t xml:space="preserve"> </w:t>
      </w:r>
      <w:r>
        <w:t xml:space="preserve">декабря 2012 г.№283-ФЗ «О социальных гарантиях сотрудникам некоторых федеральных органов исполнительной власти </w:t>
      </w:r>
      <w:r>
        <w:t>и внесении</w:t>
      </w:r>
    </w:p>
    <w:p w14:paraId="32000000">
      <w:pPr>
        <w:pStyle w:val="Style_1"/>
        <w:ind/>
        <w:jc w:val="both"/>
      </w:pPr>
      <w:r>
        <w:t>изменений</w:t>
      </w:r>
      <w:r>
        <w:rPr>
          <w:spacing w:val="-10"/>
        </w:rPr>
        <w:t xml:space="preserve"> </w:t>
      </w:r>
      <w:r>
        <w:t>в</w:t>
      </w:r>
      <w:r>
        <w:rPr>
          <w:spacing w:val="-10"/>
        </w:rPr>
        <w:t xml:space="preserve"> </w:t>
      </w:r>
      <w:r>
        <w:t>законодательные</w:t>
      </w:r>
      <w:r>
        <w:rPr>
          <w:spacing w:val="-9"/>
        </w:rPr>
        <w:t xml:space="preserve"> </w:t>
      </w:r>
      <w:r>
        <w:t>акты</w:t>
      </w:r>
      <w:r>
        <w:rPr>
          <w:spacing w:val="-9"/>
        </w:rPr>
        <w:t xml:space="preserve"> </w:t>
      </w:r>
      <w:r>
        <w:t>Российской</w:t>
      </w:r>
      <w:r>
        <w:rPr>
          <w:spacing w:val="-10"/>
        </w:rPr>
        <w:t xml:space="preserve"> </w:t>
      </w:r>
      <w:r>
        <w:rPr>
          <w:spacing w:val="-2"/>
        </w:rPr>
        <w:t>Федерации»</w:t>
      </w:r>
    </w:p>
    <w:p w14:paraId="33000000">
      <w:pPr>
        <w:pStyle w:val="Style_5"/>
        <w:numPr>
          <w:ilvl w:val="0"/>
          <w:numId w:val="1"/>
        </w:numPr>
        <w:tabs>
          <w:tab w:leader="none" w:pos="570" w:val="left"/>
        </w:tabs>
        <w:spacing w:before="67" w:line="322" w:lineRule="exact"/>
        <w:ind w:hanging="282" w:left="570"/>
        <w:jc w:val="both"/>
        <w:rPr>
          <w:sz w:val="28"/>
        </w:rPr>
      </w:pPr>
      <w:r>
        <w:rPr>
          <w:sz w:val="28"/>
        </w:rPr>
        <w:t>Прием</w:t>
      </w:r>
      <w:r>
        <w:rPr>
          <w:spacing w:val="-5"/>
          <w:sz w:val="28"/>
        </w:rPr>
        <w:t xml:space="preserve"> </w:t>
      </w:r>
      <w:r>
        <w:rPr>
          <w:sz w:val="28"/>
        </w:rPr>
        <w:t>в</w:t>
      </w:r>
      <w:r>
        <w:rPr>
          <w:spacing w:val="-7"/>
          <w:sz w:val="28"/>
        </w:rPr>
        <w:t xml:space="preserve"> </w:t>
      </w:r>
      <w:r>
        <w:rPr>
          <w:sz w:val="28"/>
        </w:rPr>
        <w:t>МБОУ</w:t>
      </w:r>
      <w:r>
        <w:rPr>
          <w:spacing w:val="-2"/>
          <w:sz w:val="28"/>
        </w:rPr>
        <w:t xml:space="preserve"> </w:t>
      </w:r>
      <w:r>
        <w:rPr>
          <w:sz w:val="28"/>
        </w:rPr>
        <w:t>А-Е</w:t>
      </w:r>
      <w:r>
        <w:rPr>
          <w:spacing w:val="-8"/>
          <w:sz w:val="28"/>
        </w:rPr>
        <w:t xml:space="preserve"> </w:t>
      </w:r>
      <w:r>
        <w:rPr>
          <w:sz w:val="28"/>
        </w:rPr>
        <w:t>СШ</w:t>
      </w:r>
      <w:r>
        <w:rPr>
          <w:spacing w:val="-8"/>
          <w:sz w:val="28"/>
        </w:rPr>
        <w:t xml:space="preserve"> </w:t>
      </w:r>
      <w:r>
        <w:rPr>
          <w:sz w:val="28"/>
        </w:rPr>
        <w:t>проводится</w:t>
      </w:r>
      <w:r>
        <w:rPr>
          <w:spacing w:val="-5"/>
          <w:sz w:val="28"/>
        </w:rPr>
        <w:t xml:space="preserve"> </w:t>
      </w:r>
      <w:r>
        <w:rPr>
          <w:sz w:val="28"/>
        </w:rPr>
        <w:t>на</w:t>
      </w:r>
      <w:r>
        <w:rPr>
          <w:spacing w:val="-5"/>
          <w:sz w:val="28"/>
        </w:rPr>
        <w:t xml:space="preserve"> </w:t>
      </w:r>
      <w:r>
        <w:rPr>
          <w:sz w:val="28"/>
        </w:rPr>
        <w:t>принципах</w:t>
      </w:r>
      <w:r>
        <w:rPr>
          <w:spacing w:val="-7"/>
          <w:sz w:val="28"/>
        </w:rPr>
        <w:t xml:space="preserve"> </w:t>
      </w:r>
      <w:r>
        <w:rPr>
          <w:sz w:val="28"/>
        </w:rPr>
        <w:t>условий</w:t>
      </w:r>
      <w:r>
        <w:rPr>
          <w:spacing w:val="-6"/>
          <w:sz w:val="28"/>
        </w:rPr>
        <w:t xml:space="preserve"> </w:t>
      </w:r>
      <w:r>
        <w:rPr>
          <w:sz w:val="28"/>
        </w:rPr>
        <w:t>приема</w:t>
      </w:r>
      <w:r>
        <w:rPr>
          <w:spacing w:val="-6"/>
          <w:sz w:val="28"/>
        </w:rPr>
        <w:t xml:space="preserve"> </w:t>
      </w:r>
      <w:r>
        <w:rPr>
          <w:sz w:val="28"/>
        </w:rPr>
        <w:t>для</w:t>
      </w:r>
      <w:r>
        <w:rPr>
          <w:spacing w:val="-4"/>
          <w:sz w:val="28"/>
        </w:rPr>
        <w:t xml:space="preserve"> всех</w:t>
      </w:r>
    </w:p>
    <w:p w14:paraId="34000000">
      <w:pPr>
        <w:pStyle w:val="Style_1"/>
        <w:ind/>
        <w:jc w:val="both"/>
      </w:pPr>
      <w:r>
        <w:t>поступающих,</w:t>
      </w:r>
      <w:r>
        <w:rPr>
          <w:spacing w:val="-4"/>
        </w:rPr>
        <w:t xml:space="preserve"> </w:t>
      </w:r>
      <w:r>
        <w:t>за</w:t>
      </w:r>
      <w:r>
        <w:rPr>
          <w:spacing w:val="-5"/>
        </w:rPr>
        <w:t xml:space="preserve"> </w:t>
      </w:r>
      <w:r>
        <w:t>исключением</w:t>
      </w:r>
      <w:r>
        <w:rPr>
          <w:spacing w:val="-5"/>
        </w:rPr>
        <w:t xml:space="preserve"> </w:t>
      </w:r>
      <w:r>
        <w:t>лиц,</w:t>
      </w:r>
      <w:r>
        <w:rPr>
          <w:spacing w:val="-4"/>
        </w:rPr>
        <w:t xml:space="preserve"> </w:t>
      </w:r>
      <w:r>
        <w:t>которым</w:t>
      </w:r>
      <w:r>
        <w:rPr>
          <w:spacing w:val="-5"/>
        </w:rPr>
        <w:t xml:space="preserve"> </w:t>
      </w:r>
      <w:r>
        <w:t>в</w:t>
      </w:r>
      <w:r>
        <w:rPr>
          <w:spacing w:val="-8"/>
        </w:rPr>
        <w:t xml:space="preserve"> </w:t>
      </w:r>
      <w:r>
        <w:t>соответствии</w:t>
      </w:r>
      <w:r>
        <w:rPr>
          <w:spacing w:val="-7"/>
        </w:rPr>
        <w:t xml:space="preserve"> </w:t>
      </w:r>
      <w:r>
        <w:t>с</w:t>
      </w:r>
      <w:r>
        <w:rPr>
          <w:spacing w:val="-6"/>
        </w:rPr>
        <w:t xml:space="preserve"> </w:t>
      </w:r>
      <w:r>
        <w:t>Федеральным</w:t>
      </w:r>
      <w:r>
        <w:rPr>
          <w:spacing w:val="-5"/>
        </w:rPr>
        <w:t xml:space="preserve"> </w:t>
      </w:r>
      <w:r>
        <w:t>законом предоставлены особые прав</w:t>
      </w:r>
      <w:r>
        <w:t>а(</w:t>
      </w:r>
      <w:r>
        <w:t>пре</w:t>
      </w:r>
      <w:r>
        <w:t>имущества) при приеме на обучение.</w:t>
      </w:r>
    </w:p>
    <w:p w14:paraId="35000000">
      <w:pPr>
        <w:pStyle w:val="Style_5"/>
        <w:numPr>
          <w:ilvl w:val="0"/>
          <w:numId w:val="1"/>
        </w:numPr>
        <w:tabs>
          <w:tab w:leader="none" w:pos="710" w:val="left"/>
        </w:tabs>
        <w:ind w:firstLine="144" w:left="0" w:right="786"/>
        <w:jc w:val="both"/>
        <w:rPr>
          <w:sz w:val="28"/>
        </w:rPr>
      </w:pPr>
      <w:r>
        <w:rPr>
          <w:sz w:val="28"/>
        </w:rPr>
        <w:t>Проживающие</w:t>
      </w:r>
      <w:r>
        <w:rPr>
          <w:spacing w:val="-5"/>
          <w:sz w:val="28"/>
        </w:rPr>
        <w:t xml:space="preserve"> </w:t>
      </w:r>
      <w:r>
        <w:rPr>
          <w:sz w:val="28"/>
        </w:rPr>
        <w:t>в</w:t>
      </w:r>
      <w:r>
        <w:rPr>
          <w:spacing w:val="-6"/>
          <w:sz w:val="28"/>
        </w:rPr>
        <w:t xml:space="preserve"> </w:t>
      </w:r>
      <w:r>
        <w:rPr>
          <w:sz w:val="28"/>
        </w:rPr>
        <w:t>одной</w:t>
      </w:r>
      <w:r>
        <w:rPr>
          <w:spacing w:val="-6"/>
          <w:sz w:val="28"/>
        </w:rPr>
        <w:t xml:space="preserve"> </w:t>
      </w:r>
      <w:r>
        <w:rPr>
          <w:sz w:val="28"/>
        </w:rPr>
        <w:t>семье</w:t>
      </w:r>
      <w:r>
        <w:rPr>
          <w:spacing w:val="-5"/>
          <w:sz w:val="28"/>
        </w:rPr>
        <w:t xml:space="preserve"> </w:t>
      </w:r>
      <w:r>
        <w:rPr>
          <w:sz w:val="28"/>
        </w:rPr>
        <w:t>и</w:t>
      </w:r>
      <w:r>
        <w:rPr>
          <w:spacing w:val="-6"/>
          <w:sz w:val="28"/>
        </w:rPr>
        <w:t xml:space="preserve"> </w:t>
      </w:r>
      <w:r>
        <w:rPr>
          <w:sz w:val="28"/>
        </w:rPr>
        <w:t>имеющие</w:t>
      </w:r>
      <w:r>
        <w:rPr>
          <w:spacing w:val="-5"/>
          <w:sz w:val="28"/>
        </w:rPr>
        <w:t xml:space="preserve"> </w:t>
      </w:r>
      <w:r>
        <w:rPr>
          <w:sz w:val="28"/>
        </w:rPr>
        <w:t>общее</w:t>
      </w:r>
      <w:r>
        <w:rPr>
          <w:spacing w:val="-5"/>
          <w:sz w:val="28"/>
        </w:rPr>
        <w:t xml:space="preserve"> </w:t>
      </w:r>
      <w:r>
        <w:rPr>
          <w:sz w:val="28"/>
        </w:rPr>
        <w:t>место</w:t>
      </w:r>
      <w:r>
        <w:rPr>
          <w:spacing w:val="-6"/>
          <w:sz w:val="28"/>
        </w:rPr>
        <w:t xml:space="preserve"> </w:t>
      </w:r>
      <w:r>
        <w:rPr>
          <w:sz w:val="28"/>
        </w:rPr>
        <w:t>жительства</w:t>
      </w:r>
      <w:r>
        <w:rPr>
          <w:spacing w:val="-5"/>
          <w:sz w:val="28"/>
        </w:rPr>
        <w:t xml:space="preserve"> </w:t>
      </w:r>
      <w:r>
        <w:rPr>
          <w:sz w:val="28"/>
        </w:rPr>
        <w:t>дети</w:t>
      </w:r>
      <w:r>
        <w:rPr>
          <w:spacing w:val="-6"/>
          <w:sz w:val="28"/>
        </w:rPr>
        <w:t xml:space="preserve"> </w:t>
      </w:r>
      <w:r>
        <w:rPr>
          <w:sz w:val="28"/>
        </w:rPr>
        <w:t xml:space="preserve">имеют право преимущественного приема на </w:t>
      </w:r>
      <w:r>
        <w:rPr>
          <w:sz w:val="28"/>
        </w:rPr>
        <w:t>обучение по</w:t>
      </w:r>
      <w:r>
        <w:rPr>
          <w:sz w:val="28"/>
        </w:rPr>
        <w:t xml:space="preserve"> образовательным программам</w:t>
      </w:r>
    </w:p>
    <w:p w14:paraId="36000000">
      <w:pPr>
        <w:pStyle w:val="Style_1"/>
        <w:tabs>
          <w:tab w:leader="none" w:pos="1921" w:val="left"/>
        </w:tabs>
        <w:ind w:right="726"/>
        <w:jc w:val="both"/>
      </w:pPr>
      <w:r>
        <w:rPr>
          <w:spacing w:val="-2"/>
        </w:rPr>
        <w:t>начального</w:t>
      </w:r>
      <w:r>
        <w:tab/>
      </w:r>
      <w:r>
        <w:t>общего</w:t>
      </w:r>
      <w:r>
        <w:rPr>
          <w:spacing w:val="-8"/>
        </w:rPr>
        <w:t xml:space="preserve"> </w:t>
      </w:r>
      <w:r>
        <w:t>образования</w:t>
      </w:r>
      <w:r>
        <w:rPr>
          <w:spacing w:val="-4"/>
        </w:rPr>
        <w:t xml:space="preserve"> </w:t>
      </w:r>
      <w:r>
        <w:t>в</w:t>
      </w:r>
      <w:r>
        <w:rPr>
          <w:spacing w:val="-6"/>
        </w:rPr>
        <w:t xml:space="preserve"> </w:t>
      </w:r>
      <w:r>
        <w:t>государственные</w:t>
      </w:r>
      <w:r>
        <w:rPr>
          <w:spacing w:val="-4"/>
        </w:rPr>
        <w:t xml:space="preserve"> </w:t>
      </w:r>
      <w:r>
        <w:t>ОО,</w:t>
      </w:r>
      <w:r>
        <w:rPr>
          <w:spacing w:val="-2"/>
        </w:rPr>
        <w:t xml:space="preserve"> </w:t>
      </w:r>
      <w:r>
        <w:t>в</w:t>
      </w:r>
      <w:r>
        <w:rPr>
          <w:spacing w:val="-6"/>
        </w:rPr>
        <w:t xml:space="preserve"> </w:t>
      </w:r>
      <w:r>
        <w:t>которых</w:t>
      </w:r>
      <w:r>
        <w:rPr>
          <w:spacing w:val="-8"/>
        </w:rPr>
        <w:t xml:space="preserve"> </w:t>
      </w:r>
      <w:r>
        <w:t>обучаются</w:t>
      </w:r>
      <w:r>
        <w:rPr>
          <w:spacing w:val="-3"/>
        </w:rPr>
        <w:t xml:space="preserve"> </w:t>
      </w:r>
      <w:r>
        <w:t xml:space="preserve">их </w:t>
      </w:r>
      <w:r>
        <w:t xml:space="preserve">братья </w:t>
      </w:r>
      <w:r>
        <w:t>и(</w:t>
      </w:r>
      <w:r>
        <w:t>или) сестры.</w:t>
      </w:r>
    </w:p>
    <w:p w14:paraId="37000000">
      <w:pPr>
        <w:pStyle w:val="Style_5"/>
        <w:numPr>
          <w:ilvl w:val="0"/>
          <w:numId w:val="1"/>
        </w:numPr>
        <w:tabs>
          <w:tab w:leader="none" w:pos="710" w:val="left"/>
          <w:tab w:leader="none" w:pos="7366" w:val="left"/>
        </w:tabs>
        <w:ind w:firstLine="144" w:left="0" w:right="788"/>
        <w:jc w:val="both"/>
        <w:rPr>
          <w:sz w:val="28"/>
        </w:rPr>
      </w:pPr>
      <w:r>
        <w:rPr>
          <w:sz w:val="28"/>
        </w:rPr>
        <w:t>Дети</w:t>
      </w:r>
      <w:r>
        <w:rPr>
          <w:spacing w:val="-6"/>
          <w:sz w:val="28"/>
        </w:rPr>
        <w:t xml:space="preserve"> </w:t>
      </w:r>
      <w:r>
        <w:rPr>
          <w:sz w:val="28"/>
        </w:rPr>
        <w:t>с</w:t>
      </w:r>
      <w:r>
        <w:rPr>
          <w:spacing w:val="-5"/>
          <w:sz w:val="28"/>
        </w:rPr>
        <w:t xml:space="preserve"> </w:t>
      </w:r>
      <w:r>
        <w:rPr>
          <w:sz w:val="28"/>
        </w:rPr>
        <w:t>ограниченными</w:t>
      </w:r>
      <w:r>
        <w:rPr>
          <w:spacing w:val="-6"/>
          <w:sz w:val="28"/>
        </w:rPr>
        <w:t xml:space="preserve"> </w:t>
      </w:r>
      <w:r>
        <w:rPr>
          <w:sz w:val="28"/>
        </w:rPr>
        <w:t>возможностями</w:t>
      </w:r>
      <w:r>
        <w:rPr>
          <w:spacing w:val="-6"/>
          <w:sz w:val="28"/>
        </w:rPr>
        <w:t xml:space="preserve"> </w:t>
      </w:r>
      <w:r>
        <w:rPr>
          <w:sz w:val="28"/>
        </w:rPr>
        <w:t>здоровья</w:t>
      </w:r>
      <w:r>
        <w:rPr>
          <w:spacing w:val="-4"/>
          <w:sz w:val="28"/>
        </w:rPr>
        <w:t xml:space="preserve"> </w:t>
      </w:r>
      <w:r>
        <w:rPr>
          <w:sz w:val="28"/>
        </w:rPr>
        <w:t>принимаются</w:t>
      </w:r>
      <w:r>
        <w:rPr>
          <w:spacing w:val="-4"/>
          <w:sz w:val="28"/>
        </w:rPr>
        <w:t xml:space="preserve"> </w:t>
      </w:r>
      <w:r>
        <w:rPr>
          <w:sz w:val="28"/>
        </w:rPr>
        <w:t>на</w:t>
      </w:r>
      <w:r>
        <w:rPr>
          <w:spacing w:val="-5"/>
          <w:sz w:val="28"/>
        </w:rPr>
        <w:t xml:space="preserve"> </w:t>
      </w:r>
      <w:r>
        <w:rPr>
          <w:sz w:val="28"/>
        </w:rPr>
        <w:t>обучение</w:t>
      </w:r>
      <w:r>
        <w:rPr>
          <w:spacing w:val="-5"/>
          <w:sz w:val="28"/>
        </w:rPr>
        <w:t xml:space="preserve"> </w:t>
      </w:r>
      <w:r>
        <w:rPr>
          <w:sz w:val="28"/>
        </w:rPr>
        <w:t>по адаптированной образовательной программе начального</w:t>
      </w:r>
      <w:r>
        <w:rPr>
          <w:sz w:val="28"/>
        </w:rPr>
        <w:tab/>
      </w:r>
      <w:r>
        <w:rPr>
          <w:sz w:val="28"/>
        </w:rPr>
        <w:t>общего, основного</w:t>
      </w:r>
    </w:p>
    <w:p w14:paraId="38000000">
      <w:pPr>
        <w:pStyle w:val="Style_1"/>
        <w:spacing w:line="321" w:lineRule="exact"/>
        <w:ind/>
        <w:jc w:val="both"/>
      </w:pPr>
      <w:r>
        <w:t>общего</w:t>
      </w:r>
      <w:r>
        <w:rPr>
          <w:spacing w:val="-7"/>
        </w:rPr>
        <w:t xml:space="preserve"> </w:t>
      </w:r>
      <w:r>
        <w:t>и</w:t>
      </w:r>
      <w:r>
        <w:rPr>
          <w:spacing w:val="-7"/>
        </w:rPr>
        <w:t xml:space="preserve"> </w:t>
      </w:r>
      <w:r>
        <w:t>среднего</w:t>
      </w:r>
      <w:r>
        <w:rPr>
          <w:spacing w:val="-11"/>
        </w:rPr>
        <w:t xml:space="preserve"> </w:t>
      </w:r>
      <w:r>
        <w:t>общего</w:t>
      </w:r>
      <w:r>
        <w:rPr>
          <w:spacing w:val="-7"/>
        </w:rPr>
        <w:t xml:space="preserve"> </w:t>
      </w:r>
      <w:r>
        <w:t>образовани</w:t>
      </w:r>
      <w:r>
        <w:t>я(</w:t>
      </w:r>
      <w:r>
        <w:t>далее</w:t>
      </w:r>
      <w:r>
        <w:rPr>
          <w:spacing w:val="-6"/>
        </w:rPr>
        <w:t xml:space="preserve"> </w:t>
      </w:r>
      <w:r>
        <w:t>АОП)</w:t>
      </w:r>
      <w:r>
        <w:rPr>
          <w:spacing w:val="-8"/>
        </w:rPr>
        <w:t xml:space="preserve"> </w:t>
      </w:r>
      <w:r>
        <w:t>только</w:t>
      </w:r>
      <w:r>
        <w:rPr>
          <w:spacing w:val="-7"/>
        </w:rPr>
        <w:t xml:space="preserve"> </w:t>
      </w:r>
      <w:r>
        <w:t>с</w:t>
      </w:r>
      <w:r>
        <w:rPr>
          <w:spacing w:val="-6"/>
        </w:rPr>
        <w:t xml:space="preserve"> </w:t>
      </w:r>
      <w:r>
        <w:t>согласия</w:t>
      </w:r>
      <w:r>
        <w:rPr>
          <w:spacing w:val="-6"/>
        </w:rPr>
        <w:t xml:space="preserve"> </w:t>
      </w:r>
      <w:r>
        <w:rPr>
          <w:spacing w:val="-5"/>
        </w:rPr>
        <w:t>их</w:t>
      </w:r>
    </w:p>
    <w:p w14:paraId="39000000">
      <w:pPr>
        <w:pStyle w:val="Style_1"/>
        <w:ind w:right="1127"/>
        <w:jc w:val="both"/>
      </w:pPr>
      <w:r>
        <w:t>родителе</w:t>
      </w:r>
      <w:r>
        <w:t>й(</w:t>
      </w:r>
      <w:r>
        <w:t>законных</w:t>
      </w:r>
      <w:r>
        <w:rPr>
          <w:spacing w:val="-9"/>
        </w:rPr>
        <w:t xml:space="preserve"> </w:t>
      </w:r>
      <w:r>
        <w:t>предс</w:t>
      </w:r>
      <w:r>
        <w:t>тавителей)</w:t>
      </w:r>
      <w:r>
        <w:rPr>
          <w:spacing w:val="-6"/>
        </w:rPr>
        <w:t xml:space="preserve"> </w:t>
      </w:r>
      <w:r>
        <w:t>и</w:t>
      </w:r>
      <w:r>
        <w:rPr>
          <w:spacing w:val="-5"/>
        </w:rPr>
        <w:t xml:space="preserve"> </w:t>
      </w:r>
      <w:r>
        <w:t>на</w:t>
      </w:r>
      <w:r>
        <w:rPr>
          <w:spacing w:val="-4"/>
        </w:rPr>
        <w:t xml:space="preserve"> </w:t>
      </w:r>
      <w:r>
        <w:t>основании</w:t>
      </w:r>
      <w:r>
        <w:rPr>
          <w:spacing w:val="40"/>
        </w:rPr>
        <w:t xml:space="preserve"> </w:t>
      </w:r>
      <w:r>
        <w:t>рекомендаций</w:t>
      </w:r>
      <w:r>
        <w:rPr>
          <w:spacing w:val="-5"/>
        </w:rPr>
        <w:t xml:space="preserve"> </w:t>
      </w:r>
      <w:r>
        <w:t>психолого- медики-педагогической комиссии.</w:t>
      </w:r>
    </w:p>
    <w:p w14:paraId="3A000000">
      <w:pPr>
        <w:pStyle w:val="Style_1"/>
        <w:ind w:firstLine="144" w:left="0"/>
        <w:jc w:val="both"/>
      </w:pPr>
      <w:r>
        <w:t>Поступающие</w:t>
      </w:r>
      <w:r>
        <w:rPr>
          <w:spacing w:val="-8"/>
        </w:rPr>
        <w:t xml:space="preserve"> </w:t>
      </w:r>
      <w:r>
        <w:t>с</w:t>
      </w:r>
      <w:r>
        <w:rPr>
          <w:spacing w:val="-8"/>
        </w:rPr>
        <w:t xml:space="preserve"> </w:t>
      </w:r>
      <w:r>
        <w:t>ограниченными</w:t>
      </w:r>
      <w:r>
        <w:rPr>
          <w:spacing w:val="-9"/>
        </w:rPr>
        <w:t xml:space="preserve"> </w:t>
      </w:r>
      <w:r>
        <w:t>возможностями</w:t>
      </w:r>
      <w:r>
        <w:rPr>
          <w:spacing w:val="-9"/>
        </w:rPr>
        <w:t xml:space="preserve"> </w:t>
      </w:r>
      <w:r>
        <w:t>здоровья,</w:t>
      </w:r>
      <w:r>
        <w:rPr>
          <w:spacing w:val="-6"/>
        </w:rPr>
        <w:t xml:space="preserve"> </w:t>
      </w:r>
      <w:r>
        <w:t>достигшие</w:t>
      </w:r>
      <w:r>
        <w:rPr>
          <w:spacing w:val="-8"/>
        </w:rPr>
        <w:t xml:space="preserve"> </w:t>
      </w:r>
      <w:r>
        <w:t xml:space="preserve">возраста восемнадцати лет, принимаются на обучение по АОП только с согласия самих </w:t>
      </w:r>
      <w:r>
        <w:rPr>
          <w:spacing w:val="-2"/>
        </w:rPr>
        <w:t>поступающих.</w:t>
      </w:r>
    </w:p>
    <w:p w14:paraId="3B000000">
      <w:pPr>
        <w:pStyle w:val="Style_5"/>
        <w:numPr>
          <w:ilvl w:val="0"/>
          <w:numId w:val="1"/>
        </w:numPr>
        <w:tabs>
          <w:tab w:leader="none" w:pos="638" w:val="left"/>
        </w:tabs>
        <w:ind w:firstLine="144" w:left="0" w:right="1534"/>
        <w:jc w:val="both"/>
        <w:rPr>
          <w:sz w:val="28"/>
        </w:rPr>
      </w:pPr>
      <w:r>
        <w:rPr>
          <w:sz w:val="28"/>
        </w:rPr>
        <w:t>Прием</w:t>
      </w:r>
      <w:r>
        <w:rPr>
          <w:spacing w:val="-3"/>
          <w:sz w:val="28"/>
        </w:rPr>
        <w:t xml:space="preserve"> </w:t>
      </w:r>
      <w:r>
        <w:rPr>
          <w:sz w:val="28"/>
        </w:rPr>
        <w:t>в</w:t>
      </w:r>
      <w:r>
        <w:rPr>
          <w:spacing w:val="-6"/>
          <w:sz w:val="28"/>
        </w:rPr>
        <w:t xml:space="preserve"> </w:t>
      </w:r>
      <w:r>
        <w:rPr>
          <w:sz w:val="28"/>
        </w:rPr>
        <w:t>ОО</w:t>
      </w:r>
      <w:r>
        <w:rPr>
          <w:spacing w:val="-4"/>
          <w:sz w:val="28"/>
        </w:rPr>
        <w:t xml:space="preserve"> </w:t>
      </w:r>
      <w:r>
        <w:rPr>
          <w:sz w:val="28"/>
        </w:rPr>
        <w:t>осуществляется</w:t>
      </w:r>
      <w:r>
        <w:rPr>
          <w:spacing w:val="-3"/>
          <w:sz w:val="28"/>
        </w:rPr>
        <w:t xml:space="preserve"> </w:t>
      </w:r>
      <w:r>
        <w:rPr>
          <w:sz w:val="28"/>
        </w:rPr>
        <w:t>в</w:t>
      </w:r>
      <w:r>
        <w:rPr>
          <w:spacing w:val="-6"/>
          <w:sz w:val="28"/>
        </w:rPr>
        <w:t xml:space="preserve"> </w:t>
      </w:r>
      <w:r>
        <w:rPr>
          <w:sz w:val="28"/>
        </w:rPr>
        <w:t>течение</w:t>
      </w:r>
      <w:r>
        <w:rPr>
          <w:spacing w:val="40"/>
          <w:sz w:val="28"/>
        </w:rPr>
        <w:t xml:space="preserve"> </w:t>
      </w:r>
      <w:r>
        <w:rPr>
          <w:sz w:val="28"/>
        </w:rPr>
        <w:t>всего</w:t>
      </w:r>
      <w:r>
        <w:rPr>
          <w:spacing w:val="-5"/>
          <w:sz w:val="28"/>
        </w:rPr>
        <w:t xml:space="preserve"> </w:t>
      </w:r>
      <w:r>
        <w:rPr>
          <w:sz w:val="28"/>
        </w:rPr>
        <w:t>учебного</w:t>
      </w:r>
      <w:r>
        <w:rPr>
          <w:spacing w:val="-5"/>
          <w:sz w:val="28"/>
        </w:rPr>
        <w:t xml:space="preserve"> </w:t>
      </w:r>
      <w:r>
        <w:rPr>
          <w:sz w:val="28"/>
        </w:rPr>
        <w:t>года</w:t>
      </w:r>
      <w:r>
        <w:rPr>
          <w:spacing w:val="-4"/>
          <w:sz w:val="28"/>
        </w:rPr>
        <w:t xml:space="preserve"> </w:t>
      </w:r>
      <w:r>
        <w:rPr>
          <w:sz w:val="28"/>
        </w:rPr>
        <w:t>при</w:t>
      </w:r>
      <w:r>
        <w:rPr>
          <w:spacing w:val="-5"/>
          <w:sz w:val="28"/>
        </w:rPr>
        <w:t xml:space="preserve"> </w:t>
      </w:r>
      <w:r>
        <w:rPr>
          <w:sz w:val="28"/>
        </w:rPr>
        <w:t>наличии свободных мест.</w:t>
      </w:r>
    </w:p>
    <w:p w14:paraId="3C000000">
      <w:pPr>
        <w:pStyle w:val="Style_5"/>
        <w:numPr>
          <w:ilvl w:val="0"/>
          <w:numId w:val="1"/>
        </w:numPr>
        <w:tabs>
          <w:tab w:leader="none" w:pos="638" w:val="left"/>
        </w:tabs>
        <w:ind w:firstLine="144" w:left="0" w:right="433"/>
        <w:jc w:val="both"/>
        <w:rPr>
          <w:sz w:val="28"/>
        </w:rPr>
      </w:pPr>
      <w:r>
        <w:rPr>
          <w:sz w:val="28"/>
        </w:rPr>
        <w:t>В</w:t>
      </w:r>
      <w:r>
        <w:rPr>
          <w:spacing w:val="-7"/>
          <w:sz w:val="28"/>
        </w:rPr>
        <w:t xml:space="preserve"> </w:t>
      </w:r>
      <w:r>
        <w:rPr>
          <w:sz w:val="28"/>
        </w:rPr>
        <w:t>приеме</w:t>
      </w:r>
      <w:r>
        <w:rPr>
          <w:spacing w:val="-3"/>
          <w:sz w:val="28"/>
        </w:rPr>
        <w:t xml:space="preserve"> </w:t>
      </w:r>
      <w:r>
        <w:rPr>
          <w:sz w:val="28"/>
        </w:rPr>
        <w:t>в</w:t>
      </w:r>
      <w:r>
        <w:rPr>
          <w:spacing w:val="-5"/>
          <w:sz w:val="28"/>
        </w:rPr>
        <w:t xml:space="preserve"> </w:t>
      </w:r>
      <w:r>
        <w:rPr>
          <w:sz w:val="28"/>
        </w:rPr>
        <w:t>ОО</w:t>
      </w:r>
      <w:r>
        <w:rPr>
          <w:spacing w:val="-3"/>
          <w:sz w:val="28"/>
        </w:rPr>
        <w:t xml:space="preserve"> </w:t>
      </w:r>
      <w:r>
        <w:rPr>
          <w:sz w:val="28"/>
        </w:rPr>
        <w:t>может</w:t>
      </w:r>
      <w:r>
        <w:rPr>
          <w:spacing w:val="-5"/>
          <w:sz w:val="28"/>
        </w:rPr>
        <w:t xml:space="preserve"> </w:t>
      </w:r>
      <w:r>
        <w:rPr>
          <w:sz w:val="28"/>
        </w:rPr>
        <w:t>быть</w:t>
      </w:r>
      <w:r>
        <w:rPr>
          <w:spacing w:val="-6"/>
          <w:sz w:val="28"/>
        </w:rPr>
        <w:t xml:space="preserve"> </w:t>
      </w:r>
      <w:r>
        <w:rPr>
          <w:sz w:val="28"/>
        </w:rPr>
        <w:t>отказа</w:t>
      </w:r>
      <w:r>
        <w:rPr>
          <w:spacing w:val="-2"/>
          <w:sz w:val="28"/>
        </w:rPr>
        <w:t xml:space="preserve"> </w:t>
      </w:r>
      <w:r>
        <w:rPr>
          <w:sz w:val="28"/>
        </w:rPr>
        <w:t>только</w:t>
      </w:r>
      <w:r>
        <w:rPr>
          <w:spacing w:val="-4"/>
          <w:sz w:val="28"/>
        </w:rPr>
        <w:t xml:space="preserve"> </w:t>
      </w:r>
      <w:r>
        <w:rPr>
          <w:sz w:val="28"/>
        </w:rPr>
        <w:t>по</w:t>
      </w:r>
      <w:r>
        <w:rPr>
          <w:spacing w:val="-4"/>
          <w:sz w:val="28"/>
        </w:rPr>
        <w:t xml:space="preserve"> </w:t>
      </w:r>
      <w:r>
        <w:rPr>
          <w:sz w:val="28"/>
        </w:rPr>
        <w:t>причине</w:t>
      </w:r>
      <w:r>
        <w:rPr>
          <w:spacing w:val="-3"/>
          <w:sz w:val="28"/>
        </w:rPr>
        <w:t xml:space="preserve"> </w:t>
      </w:r>
      <w:r>
        <w:rPr>
          <w:sz w:val="28"/>
        </w:rPr>
        <w:t>отсутствия</w:t>
      </w:r>
      <w:r>
        <w:rPr>
          <w:spacing w:val="-3"/>
          <w:sz w:val="28"/>
        </w:rPr>
        <w:t xml:space="preserve"> </w:t>
      </w:r>
      <w:r>
        <w:rPr>
          <w:sz w:val="28"/>
        </w:rPr>
        <w:t>свободных</w:t>
      </w:r>
      <w:r>
        <w:rPr>
          <w:spacing w:val="-4"/>
          <w:sz w:val="28"/>
        </w:rPr>
        <w:t xml:space="preserve"> </w:t>
      </w:r>
      <w:r>
        <w:rPr>
          <w:sz w:val="28"/>
        </w:rPr>
        <w:t xml:space="preserve">мест, за исключением случаем, предусмотренных частями 5 и 6 статьи 67 и статьи 88 Федерального закона. В случае </w:t>
      </w:r>
      <w:r>
        <w:rPr>
          <w:sz w:val="28"/>
        </w:rPr>
        <w:t>отсутствия свободных мест в ОО родител</w:t>
      </w:r>
      <w:r>
        <w:rPr>
          <w:sz w:val="28"/>
        </w:rPr>
        <w:t>и(</w:t>
      </w:r>
      <w:r>
        <w:rPr>
          <w:sz w:val="28"/>
        </w:rPr>
        <w:t>законные представители) ребенка для решения вопроса о его устройстве в другую ОО</w:t>
      </w:r>
    </w:p>
    <w:p w14:paraId="3D000000">
      <w:pPr>
        <w:pStyle w:val="Style_1"/>
        <w:spacing w:line="321" w:lineRule="exact"/>
        <w:ind/>
        <w:jc w:val="both"/>
      </w:pPr>
      <w:r>
        <w:t>обращаются</w:t>
      </w:r>
      <w:r>
        <w:rPr>
          <w:spacing w:val="52"/>
        </w:rPr>
        <w:t xml:space="preserve"> </w:t>
      </w:r>
      <w:r>
        <w:t>непосредственно</w:t>
      </w:r>
      <w:r>
        <w:rPr>
          <w:spacing w:val="-10"/>
        </w:rPr>
        <w:t xml:space="preserve"> </w:t>
      </w:r>
      <w:r>
        <w:t>в</w:t>
      </w:r>
      <w:r>
        <w:rPr>
          <w:spacing w:val="-11"/>
        </w:rPr>
        <w:t xml:space="preserve"> </w:t>
      </w:r>
      <w:r>
        <w:t>УО</w:t>
      </w:r>
      <w:r>
        <w:rPr>
          <w:spacing w:val="-6"/>
        </w:rPr>
        <w:t xml:space="preserve"> </w:t>
      </w:r>
      <w:r>
        <w:t>Администрации</w:t>
      </w:r>
      <w:r>
        <w:rPr>
          <w:spacing w:val="-10"/>
        </w:rPr>
        <w:t xml:space="preserve"> </w:t>
      </w:r>
      <w:r>
        <w:t>Дзержинского</w:t>
      </w:r>
      <w:r>
        <w:rPr>
          <w:spacing w:val="-9"/>
        </w:rPr>
        <w:t xml:space="preserve"> </w:t>
      </w:r>
      <w:r>
        <w:rPr>
          <w:spacing w:val="-2"/>
        </w:rPr>
        <w:t>района.</w:t>
      </w:r>
    </w:p>
    <w:p w14:paraId="3E000000">
      <w:pPr>
        <w:pStyle w:val="Style_5"/>
        <w:numPr>
          <w:ilvl w:val="0"/>
          <w:numId w:val="1"/>
        </w:numPr>
        <w:tabs>
          <w:tab w:leader="none" w:pos="710" w:val="left"/>
        </w:tabs>
        <w:ind w:firstLine="144" w:left="0" w:right="1203"/>
        <w:jc w:val="both"/>
        <w:rPr>
          <w:sz w:val="28"/>
        </w:rPr>
      </w:pPr>
      <w:r>
        <w:rPr>
          <w:sz w:val="28"/>
        </w:rPr>
        <w:t>В</w:t>
      </w:r>
      <w:r>
        <w:rPr>
          <w:spacing w:val="-7"/>
          <w:sz w:val="28"/>
        </w:rPr>
        <w:t xml:space="preserve"> </w:t>
      </w:r>
      <w:r>
        <w:rPr>
          <w:sz w:val="28"/>
        </w:rPr>
        <w:t>ОО</w:t>
      </w:r>
      <w:r>
        <w:rPr>
          <w:spacing w:val="-3"/>
          <w:sz w:val="28"/>
        </w:rPr>
        <w:t xml:space="preserve"> </w:t>
      </w:r>
      <w:r>
        <w:rPr>
          <w:sz w:val="28"/>
        </w:rPr>
        <w:t>с</w:t>
      </w:r>
      <w:r>
        <w:rPr>
          <w:spacing w:val="-3"/>
          <w:sz w:val="28"/>
        </w:rPr>
        <w:t xml:space="preserve"> </w:t>
      </w:r>
      <w:r>
        <w:rPr>
          <w:sz w:val="28"/>
        </w:rPr>
        <w:t>целью</w:t>
      </w:r>
      <w:r>
        <w:rPr>
          <w:spacing w:val="-5"/>
          <w:sz w:val="28"/>
        </w:rPr>
        <w:t xml:space="preserve"> </w:t>
      </w:r>
      <w:r>
        <w:rPr>
          <w:sz w:val="28"/>
        </w:rPr>
        <w:t>проведения</w:t>
      </w:r>
      <w:r>
        <w:rPr>
          <w:spacing w:val="-3"/>
          <w:sz w:val="28"/>
        </w:rPr>
        <w:t xml:space="preserve"> </w:t>
      </w:r>
      <w:r>
        <w:rPr>
          <w:sz w:val="28"/>
        </w:rPr>
        <w:t>организационного</w:t>
      </w:r>
      <w:r>
        <w:rPr>
          <w:spacing w:val="-3"/>
          <w:sz w:val="28"/>
        </w:rPr>
        <w:t xml:space="preserve"> </w:t>
      </w:r>
      <w:r>
        <w:rPr>
          <w:sz w:val="28"/>
        </w:rPr>
        <w:t>приема</w:t>
      </w:r>
      <w:r>
        <w:rPr>
          <w:spacing w:val="-3"/>
          <w:sz w:val="28"/>
        </w:rPr>
        <w:t xml:space="preserve"> </w:t>
      </w:r>
      <w:r>
        <w:rPr>
          <w:sz w:val="28"/>
        </w:rPr>
        <w:t>детей</w:t>
      </w:r>
      <w:r>
        <w:rPr>
          <w:spacing w:val="-4"/>
          <w:sz w:val="28"/>
        </w:rPr>
        <w:t xml:space="preserve"> </w:t>
      </w:r>
      <w:r>
        <w:rPr>
          <w:sz w:val="28"/>
        </w:rPr>
        <w:t>в</w:t>
      </w:r>
      <w:r>
        <w:rPr>
          <w:spacing w:val="-5"/>
          <w:sz w:val="28"/>
        </w:rPr>
        <w:t xml:space="preserve"> </w:t>
      </w:r>
      <w:r>
        <w:rPr>
          <w:sz w:val="28"/>
        </w:rPr>
        <w:t>первый</w:t>
      </w:r>
      <w:r>
        <w:rPr>
          <w:spacing w:val="40"/>
          <w:sz w:val="28"/>
        </w:rPr>
        <w:t xml:space="preserve"> </w:t>
      </w:r>
      <w:r>
        <w:rPr>
          <w:sz w:val="28"/>
        </w:rPr>
        <w:t>класс</w:t>
      </w:r>
      <w:r>
        <w:rPr>
          <w:sz w:val="28"/>
        </w:rPr>
        <w:t xml:space="preserve"> размещает на своих информационном стенде в сети Интернет информацию: о количестве мест в 1 классе не позднее 10 календарных дней с момента издания</w:t>
      </w:r>
    </w:p>
    <w:p w14:paraId="3F000000">
      <w:pPr>
        <w:pStyle w:val="Style_1"/>
        <w:ind w:right="603"/>
        <w:jc w:val="both"/>
      </w:pPr>
      <w:r>
        <w:t>распорядительного акта, указанного в пункте 6 Порядка; о наличии свободных мест в</w:t>
      </w:r>
      <w:r>
        <w:rPr>
          <w:spacing w:val="-5"/>
        </w:rPr>
        <w:t xml:space="preserve"> </w:t>
      </w:r>
      <w:r>
        <w:t>первый</w:t>
      </w:r>
      <w:r>
        <w:rPr>
          <w:spacing w:val="-4"/>
        </w:rPr>
        <w:t xml:space="preserve"> </w:t>
      </w:r>
      <w:r>
        <w:t>класс</w:t>
      </w:r>
      <w:r>
        <w:rPr>
          <w:spacing w:val="-3"/>
        </w:rPr>
        <w:t xml:space="preserve"> </w:t>
      </w:r>
      <w:r>
        <w:t>для</w:t>
      </w:r>
      <w:r>
        <w:rPr>
          <w:spacing w:val="-3"/>
        </w:rPr>
        <w:t xml:space="preserve"> </w:t>
      </w:r>
      <w:r>
        <w:t>приема</w:t>
      </w:r>
      <w:r>
        <w:rPr>
          <w:spacing w:val="-3"/>
        </w:rPr>
        <w:t xml:space="preserve"> </w:t>
      </w:r>
      <w:r>
        <w:t>де</w:t>
      </w:r>
      <w:r>
        <w:t>тей,</w:t>
      </w:r>
      <w:r>
        <w:rPr>
          <w:spacing w:val="-3"/>
        </w:rPr>
        <w:t xml:space="preserve"> </w:t>
      </w:r>
      <w:r>
        <w:t>не</w:t>
      </w:r>
      <w:r>
        <w:rPr>
          <w:spacing w:val="-3"/>
        </w:rPr>
        <w:t xml:space="preserve"> </w:t>
      </w:r>
      <w:r>
        <w:t>проживающих</w:t>
      </w:r>
      <w:r>
        <w:rPr>
          <w:spacing w:val="-8"/>
        </w:rPr>
        <w:t xml:space="preserve"> </w:t>
      </w:r>
      <w:r>
        <w:t>на</w:t>
      </w:r>
      <w:r>
        <w:rPr>
          <w:spacing w:val="-3"/>
        </w:rPr>
        <w:t xml:space="preserve"> </w:t>
      </w:r>
      <w:r>
        <w:t>закрепленной</w:t>
      </w:r>
      <w:r>
        <w:rPr>
          <w:spacing w:val="-4"/>
        </w:rPr>
        <w:t xml:space="preserve"> </w:t>
      </w:r>
      <w:r>
        <w:t>территории</w:t>
      </w:r>
      <w:r>
        <w:t xml:space="preserve"> ,</w:t>
      </w:r>
      <w:r>
        <w:rPr>
          <w:spacing w:val="-2"/>
        </w:rPr>
        <w:t xml:space="preserve"> </w:t>
      </w:r>
      <w:r>
        <w:t>не позднее 5 июля текущего года.</w:t>
      </w:r>
    </w:p>
    <w:p w14:paraId="40000000">
      <w:pPr>
        <w:pStyle w:val="Style_5"/>
        <w:numPr>
          <w:ilvl w:val="0"/>
          <w:numId w:val="1"/>
        </w:numPr>
        <w:tabs>
          <w:tab w:leader="none" w:pos="710" w:val="left"/>
        </w:tabs>
        <w:ind w:firstLine="144" w:left="0" w:right="702"/>
        <w:jc w:val="both"/>
        <w:rPr>
          <w:sz w:val="28"/>
        </w:rPr>
      </w:pPr>
      <w:r>
        <w:rPr>
          <w:sz w:val="28"/>
        </w:rPr>
        <w:t>Прием</w:t>
      </w:r>
      <w:r>
        <w:rPr>
          <w:spacing w:val="-2"/>
          <w:sz w:val="28"/>
        </w:rPr>
        <w:t xml:space="preserve"> </w:t>
      </w:r>
      <w:r>
        <w:rPr>
          <w:sz w:val="28"/>
        </w:rPr>
        <w:t>заявлений</w:t>
      </w:r>
      <w:r>
        <w:rPr>
          <w:spacing w:val="-4"/>
          <w:sz w:val="28"/>
        </w:rPr>
        <w:t xml:space="preserve"> </w:t>
      </w:r>
      <w:r>
        <w:rPr>
          <w:sz w:val="28"/>
        </w:rPr>
        <w:t>о</w:t>
      </w:r>
      <w:r>
        <w:rPr>
          <w:spacing w:val="-4"/>
          <w:sz w:val="28"/>
        </w:rPr>
        <w:t xml:space="preserve"> </w:t>
      </w:r>
      <w:r>
        <w:rPr>
          <w:sz w:val="28"/>
        </w:rPr>
        <w:t>приеме</w:t>
      </w:r>
      <w:r>
        <w:rPr>
          <w:spacing w:val="-3"/>
          <w:sz w:val="28"/>
        </w:rPr>
        <w:t xml:space="preserve"> </w:t>
      </w:r>
      <w:r>
        <w:rPr>
          <w:sz w:val="28"/>
        </w:rPr>
        <w:t>на</w:t>
      </w:r>
      <w:r>
        <w:rPr>
          <w:spacing w:val="-3"/>
          <w:sz w:val="28"/>
        </w:rPr>
        <w:t xml:space="preserve"> </w:t>
      </w:r>
      <w:r>
        <w:rPr>
          <w:sz w:val="28"/>
        </w:rPr>
        <w:t>обучение</w:t>
      </w:r>
      <w:r>
        <w:rPr>
          <w:spacing w:val="-3"/>
          <w:sz w:val="28"/>
        </w:rPr>
        <w:t xml:space="preserve"> </w:t>
      </w:r>
      <w:r>
        <w:rPr>
          <w:sz w:val="28"/>
        </w:rPr>
        <w:t>в</w:t>
      </w:r>
      <w:r>
        <w:rPr>
          <w:spacing w:val="-5"/>
          <w:sz w:val="28"/>
        </w:rPr>
        <w:t xml:space="preserve"> </w:t>
      </w:r>
      <w:r>
        <w:rPr>
          <w:sz w:val="28"/>
        </w:rPr>
        <w:t>первый</w:t>
      </w:r>
      <w:r>
        <w:rPr>
          <w:spacing w:val="-4"/>
          <w:sz w:val="28"/>
        </w:rPr>
        <w:t xml:space="preserve"> </w:t>
      </w:r>
      <w:r>
        <w:rPr>
          <w:sz w:val="28"/>
        </w:rPr>
        <w:t>класс</w:t>
      </w:r>
      <w:r>
        <w:rPr>
          <w:spacing w:val="-3"/>
          <w:sz w:val="28"/>
        </w:rPr>
        <w:t xml:space="preserve"> </w:t>
      </w:r>
      <w:r>
        <w:rPr>
          <w:sz w:val="28"/>
        </w:rPr>
        <w:t>для</w:t>
      </w:r>
      <w:r>
        <w:rPr>
          <w:spacing w:val="-2"/>
          <w:sz w:val="28"/>
        </w:rPr>
        <w:t xml:space="preserve"> </w:t>
      </w:r>
      <w:r>
        <w:rPr>
          <w:sz w:val="28"/>
        </w:rPr>
        <w:t>детей,</w:t>
      </w:r>
      <w:r>
        <w:rPr>
          <w:spacing w:val="-2"/>
          <w:sz w:val="28"/>
        </w:rPr>
        <w:t xml:space="preserve"> </w:t>
      </w:r>
      <w:r>
        <w:rPr>
          <w:sz w:val="28"/>
        </w:rPr>
        <w:t>указанных</w:t>
      </w:r>
      <w:r>
        <w:rPr>
          <w:spacing w:val="40"/>
          <w:sz w:val="28"/>
        </w:rPr>
        <w:t xml:space="preserve"> </w:t>
      </w:r>
      <w:r>
        <w:rPr>
          <w:sz w:val="28"/>
        </w:rPr>
        <w:t>в пунктах 9,10 и11 Порядка, а также проживающих на закрепленной территории,</w:t>
      </w:r>
    </w:p>
    <w:p w14:paraId="41000000">
      <w:pPr>
        <w:pStyle w:val="Style_1"/>
        <w:ind w:hanging="144" w:left="288"/>
        <w:jc w:val="both"/>
      </w:pPr>
      <w:r>
        <w:t>начинается</w:t>
      </w:r>
      <w:r>
        <w:rPr>
          <w:spacing w:val="-3"/>
        </w:rPr>
        <w:t xml:space="preserve"> </w:t>
      </w:r>
      <w:r>
        <w:t>не</w:t>
      </w:r>
      <w:r>
        <w:rPr>
          <w:spacing w:val="-4"/>
        </w:rPr>
        <w:t xml:space="preserve"> </w:t>
      </w:r>
      <w:r>
        <w:t>позднее</w:t>
      </w:r>
      <w:r>
        <w:rPr>
          <w:spacing w:val="-4"/>
        </w:rPr>
        <w:t xml:space="preserve"> </w:t>
      </w:r>
      <w:r>
        <w:t>1</w:t>
      </w:r>
      <w:r>
        <w:rPr>
          <w:spacing w:val="-5"/>
        </w:rPr>
        <w:t xml:space="preserve"> </w:t>
      </w:r>
      <w:r>
        <w:t>апреля</w:t>
      </w:r>
      <w:r>
        <w:rPr>
          <w:spacing w:val="-3"/>
        </w:rPr>
        <w:t xml:space="preserve"> </w:t>
      </w:r>
      <w:r>
        <w:t>текущего</w:t>
      </w:r>
      <w:r>
        <w:rPr>
          <w:spacing w:val="-5"/>
        </w:rPr>
        <w:t xml:space="preserve"> </w:t>
      </w:r>
      <w:r>
        <w:t>года</w:t>
      </w:r>
      <w:r>
        <w:rPr>
          <w:spacing w:val="-4"/>
        </w:rPr>
        <w:t xml:space="preserve"> </w:t>
      </w:r>
      <w:r>
        <w:t>и</w:t>
      </w:r>
      <w:r>
        <w:rPr>
          <w:spacing w:val="-5"/>
        </w:rPr>
        <w:t xml:space="preserve"> </w:t>
      </w:r>
      <w:r>
        <w:t>завершается</w:t>
      </w:r>
      <w:r>
        <w:rPr>
          <w:spacing w:val="-3"/>
        </w:rPr>
        <w:t xml:space="preserve"> </w:t>
      </w:r>
      <w:r>
        <w:t>30</w:t>
      </w:r>
      <w:r>
        <w:rPr>
          <w:spacing w:val="-5"/>
        </w:rPr>
        <w:t xml:space="preserve"> </w:t>
      </w:r>
      <w:r>
        <w:t>июня</w:t>
      </w:r>
      <w:r>
        <w:rPr>
          <w:spacing w:val="-4"/>
        </w:rPr>
        <w:t xml:space="preserve"> </w:t>
      </w:r>
      <w:r>
        <w:t>текущего</w:t>
      </w:r>
      <w:r>
        <w:rPr>
          <w:spacing w:val="-5"/>
        </w:rPr>
        <w:t xml:space="preserve"> </w:t>
      </w:r>
      <w:r>
        <w:t>года. Руководитель ОО</w:t>
      </w:r>
      <w:r>
        <w:rPr>
          <w:spacing w:val="40"/>
        </w:rPr>
        <w:t xml:space="preserve"> </w:t>
      </w:r>
      <w:r>
        <w:t>издает распорядительный акт о приеме на обучение детей,</w:t>
      </w:r>
    </w:p>
    <w:p w14:paraId="42000000">
      <w:pPr>
        <w:pStyle w:val="Style_1"/>
        <w:ind w:right="765"/>
        <w:jc w:val="both"/>
      </w:pPr>
      <w:r>
        <w:t>указанных</w:t>
      </w:r>
      <w:r>
        <w:rPr>
          <w:spacing w:val="-8"/>
        </w:rPr>
        <w:t xml:space="preserve"> </w:t>
      </w:r>
      <w:r>
        <w:t>в</w:t>
      </w:r>
      <w:r>
        <w:rPr>
          <w:spacing w:val="-5"/>
        </w:rPr>
        <w:t xml:space="preserve"> </w:t>
      </w:r>
      <w:r>
        <w:t>абзаце</w:t>
      </w:r>
      <w:r>
        <w:rPr>
          <w:spacing w:val="-3"/>
        </w:rPr>
        <w:t xml:space="preserve"> </w:t>
      </w:r>
      <w:r>
        <w:t>первом</w:t>
      </w:r>
      <w:r>
        <w:rPr>
          <w:spacing w:val="-2"/>
        </w:rPr>
        <w:t xml:space="preserve"> </w:t>
      </w:r>
      <w:r>
        <w:t>настоящего</w:t>
      </w:r>
      <w:r>
        <w:rPr>
          <w:spacing w:val="-4"/>
        </w:rPr>
        <w:t xml:space="preserve"> </w:t>
      </w:r>
      <w:r>
        <w:t>пункта,</w:t>
      </w:r>
      <w:r>
        <w:rPr>
          <w:spacing w:val="-2"/>
        </w:rPr>
        <w:t xml:space="preserve"> </w:t>
      </w:r>
      <w:r>
        <w:t>в</w:t>
      </w:r>
      <w:r>
        <w:rPr>
          <w:spacing w:val="-5"/>
        </w:rPr>
        <w:t xml:space="preserve"> </w:t>
      </w:r>
      <w:r>
        <w:t>течени</w:t>
      </w:r>
      <w:r>
        <w:t>и</w:t>
      </w:r>
      <w:r>
        <w:rPr>
          <w:spacing w:val="-4"/>
        </w:rPr>
        <w:t xml:space="preserve"> </w:t>
      </w:r>
      <w:r>
        <w:t>3</w:t>
      </w:r>
      <w:r>
        <w:rPr>
          <w:spacing w:val="-4"/>
        </w:rPr>
        <w:t xml:space="preserve"> </w:t>
      </w:r>
      <w:r>
        <w:t>календарных</w:t>
      </w:r>
      <w:r>
        <w:rPr>
          <w:spacing w:val="-8"/>
        </w:rPr>
        <w:t xml:space="preserve"> </w:t>
      </w:r>
      <w:r>
        <w:t>рабочих дней после завершения приема заявлений о приеме н</w:t>
      </w:r>
      <w:r>
        <w:t>а обучение в первый класс.</w:t>
      </w:r>
    </w:p>
    <w:p w14:paraId="43000000">
      <w:pPr>
        <w:pStyle w:val="Style_1"/>
        <w:spacing w:line="321" w:lineRule="exact"/>
        <w:ind w:firstLine="0" w:left="288"/>
        <w:jc w:val="both"/>
      </w:pPr>
      <w:r>
        <w:t>Для</w:t>
      </w:r>
      <w:r>
        <w:rPr>
          <w:spacing w:val="-8"/>
        </w:rPr>
        <w:t xml:space="preserve"> </w:t>
      </w:r>
      <w:r>
        <w:t>детей,</w:t>
      </w:r>
      <w:r>
        <w:rPr>
          <w:spacing w:val="-7"/>
        </w:rPr>
        <w:t xml:space="preserve"> </w:t>
      </w:r>
      <w:r>
        <w:t>не</w:t>
      </w:r>
      <w:r>
        <w:rPr>
          <w:spacing w:val="-11"/>
        </w:rPr>
        <w:t xml:space="preserve"> </w:t>
      </w:r>
      <w:r>
        <w:t>проживающих</w:t>
      </w:r>
      <w:r>
        <w:rPr>
          <w:spacing w:val="-12"/>
        </w:rPr>
        <w:t xml:space="preserve"> </w:t>
      </w:r>
      <w:r>
        <w:t>на</w:t>
      </w:r>
      <w:r>
        <w:rPr>
          <w:spacing w:val="-8"/>
        </w:rPr>
        <w:t xml:space="preserve"> </w:t>
      </w:r>
      <w:r>
        <w:t>закрепленной</w:t>
      </w:r>
      <w:r>
        <w:rPr>
          <w:spacing w:val="-9"/>
        </w:rPr>
        <w:t xml:space="preserve"> </w:t>
      </w:r>
      <w:r>
        <w:t>территории,</w:t>
      </w:r>
      <w:r>
        <w:rPr>
          <w:spacing w:val="-7"/>
        </w:rPr>
        <w:t xml:space="preserve"> </w:t>
      </w:r>
      <w:r>
        <w:t>прием</w:t>
      </w:r>
      <w:r>
        <w:rPr>
          <w:spacing w:val="-7"/>
        </w:rPr>
        <w:t xml:space="preserve"> </w:t>
      </w:r>
      <w:r>
        <w:t>заявлений</w:t>
      </w:r>
      <w:r>
        <w:rPr>
          <w:spacing w:val="-9"/>
        </w:rPr>
        <w:t xml:space="preserve"> </w:t>
      </w:r>
      <w:r>
        <w:rPr>
          <w:spacing w:val="-10"/>
        </w:rPr>
        <w:t>о</w:t>
      </w:r>
    </w:p>
    <w:p w14:paraId="44000000">
      <w:pPr>
        <w:pStyle w:val="Style_1"/>
        <w:ind/>
        <w:jc w:val="both"/>
      </w:pPr>
      <w:r>
        <w:t>приеме</w:t>
      </w:r>
      <w:r>
        <w:rPr>
          <w:spacing w:val="40"/>
        </w:rPr>
        <w:t xml:space="preserve"> </w:t>
      </w:r>
      <w:r>
        <w:t>на</w:t>
      </w:r>
      <w:r>
        <w:rPr>
          <w:spacing w:val="-4"/>
        </w:rPr>
        <w:t xml:space="preserve"> </w:t>
      </w:r>
      <w:r>
        <w:t>обучение</w:t>
      </w:r>
      <w:r>
        <w:rPr>
          <w:spacing w:val="-4"/>
        </w:rPr>
        <w:t xml:space="preserve"> </w:t>
      </w:r>
      <w:r>
        <w:t>в</w:t>
      </w:r>
      <w:r>
        <w:rPr>
          <w:spacing w:val="-6"/>
        </w:rPr>
        <w:t xml:space="preserve"> </w:t>
      </w:r>
      <w:r>
        <w:t>первый</w:t>
      </w:r>
      <w:r>
        <w:rPr>
          <w:spacing w:val="-5"/>
        </w:rPr>
        <w:t xml:space="preserve"> </w:t>
      </w:r>
      <w:r>
        <w:t>класс начинается</w:t>
      </w:r>
      <w:r>
        <w:rPr>
          <w:spacing w:val="-3"/>
        </w:rPr>
        <w:t xml:space="preserve"> </w:t>
      </w:r>
      <w:r>
        <w:t>6</w:t>
      </w:r>
      <w:r>
        <w:rPr>
          <w:spacing w:val="-5"/>
        </w:rPr>
        <w:t xml:space="preserve"> </w:t>
      </w:r>
      <w:r>
        <w:t>июля</w:t>
      </w:r>
      <w:r>
        <w:rPr>
          <w:spacing w:val="-3"/>
        </w:rPr>
        <w:t xml:space="preserve"> </w:t>
      </w:r>
      <w:r>
        <w:t>текущего</w:t>
      </w:r>
      <w:r>
        <w:rPr>
          <w:spacing w:val="-5"/>
        </w:rPr>
        <w:t xml:space="preserve"> </w:t>
      </w:r>
      <w:r>
        <w:t>года</w:t>
      </w:r>
      <w:r>
        <w:rPr>
          <w:spacing w:val="-4"/>
        </w:rPr>
        <w:t xml:space="preserve"> </w:t>
      </w:r>
      <w:r>
        <w:t>до</w:t>
      </w:r>
      <w:r>
        <w:rPr>
          <w:spacing w:val="-5"/>
        </w:rPr>
        <w:t xml:space="preserve"> </w:t>
      </w:r>
      <w:r>
        <w:t>момента заполнения свободных мест, но не позднее 5 сентября текущего года.</w:t>
      </w:r>
    </w:p>
    <w:p w14:paraId="45000000">
      <w:pPr>
        <w:pStyle w:val="Style_5"/>
        <w:numPr>
          <w:ilvl w:val="0"/>
          <w:numId w:val="1"/>
        </w:numPr>
        <w:tabs>
          <w:tab w:leader="none" w:pos="638" w:val="left"/>
        </w:tabs>
        <w:ind w:firstLine="144" w:left="0" w:right="1226"/>
        <w:jc w:val="both"/>
        <w:rPr>
          <w:sz w:val="28"/>
        </w:rPr>
      </w:pPr>
      <w:r>
        <w:rPr>
          <w:sz w:val="28"/>
        </w:rPr>
        <w:t>При</w:t>
      </w:r>
      <w:r>
        <w:rPr>
          <w:spacing w:val="-5"/>
          <w:sz w:val="28"/>
        </w:rPr>
        <w:t xml:space="preserve"> </w:t>
      </w:r>
      <w:r>
        <w:rPr>
          <w:sz w:val="28"/>
        </w:rPr>
        <w:t>приеме</w:t>
      </w:r>
      <w:r>
        <w:rPr>
          <w:spacing w:val="-4"/>
          <w:sz w:val="28"/>
        </w:rPr>
        <w:t xml:space="preserve"> </w:t>
      </w:r>
      <w:r>
        <w:rPr>
          <w:sz w:val="28"/>
        </w:rPr>
        <w:t>на</w:t>
      </w:r>
      <w:r>
        <w:rPr>
          <w:spacing w:val="-4"/>
          <w:sz w:val="28"/>
        </w:rPr>
        <w:t xml:space="preserve"> </w:t>
      </w:r>
      <w:r>
        <w:rPr>
          <w:sz w:val="28"/>
        </w:rPr>
        <w:t>обучение</w:t>
      </w:r>
      <w:r>
        <w:rPr>
          <w:spacing w:val="-4"/>
          <w:sz w:val="28"/>
        </w:rPr>
        <w:t xml:space="preserve"> </w:t>
      </w:r>
      <w:r>
        <w:rPr>
          <w:sz w:val="28"/>
        </w:rPr>
        <w:t>ОО</w:t>
      </w:r>
      <w:r>
        <w:rPr>
          <w:spacing w:val="-4"/>
          <w:sz w:val="28"/>
        </w:rPr>
        <w:t xml:space="preserve"> </w:t>
      </w:r>
      <w:r>
        <w:rPr>
          <w:sz w:val="28"/>
        </w:rPr>
        <w:t>обязана</w:t>
      </w:r>
      <w:r>
        <w:rPr>
          <w:spacing w:val="-4"/>
          <w:sz w:val="28"/>
        </w:rPr>
        <w:t xml:space="preserve"> </w:t>
      </w:r>
      <w:r>
        <w:rPr>
          <w:sz w:val="28"/>
        </w:rPr>
        <w:t>ознакомить</w:t>
      </w:r>
      <w:r>
        <w:rPr>
          <w:spacing w:val="-7"/>
          <w:sz w:val="28"/>
        </w:rPr>
        <w:t xml:space="preserve"> </w:t>
      </w:r>
      <w:r>
        <w:rPr>
          <w:sz w:val="28"/>
        </w:rPr>
        <w:t>поступающего</w:t>
      </w:r>
      <w:r>
        <w:rPr>
          <w:spacing w:val="-5"/>
          <w:sz w:val="28"/>
        </w:rPr>
        <w:t xml:space="preserve"> </w:t>
      </w:r>
      <w:r>
        <w:rPr>
          <w:sz w:val="28"/>
        </w:rPr>
        <w:t>и</w:t>
      </w:r>
      <w:r>
        <w:rPr>
          <w:spacing w:val="-5"/>
          <w:sz w:val="28"/>
        </w:rPr>
        <w:t xml:space="preserve"> </w:t>
      </w:r>
      <w:r>
        <w:rPr>
          <w:sz w:val="28"/>
        </w:rPr>
        <w:t>(или)</w:t>
      </w:r>
      <w:r>
        <w:rPr>
          <w:spacing w:val="-6"/>
          <w:sz w:val="28"/>
        </w:rPr>
        <w:t xml:space="preserve"> </w:t>
      </w:r>
      <w:r>
        <w:rPr>
          <w:sz w:val="28"/>
        </w:rPr>
        <w:t>его родителе</w:t>
      </w:r>
      <w:r>
        <w:rPr>
          <w:sz w:val="28"/>
        </w:rPr>
        <w:t>й(</w:t>
      </w:r>
      <w:r>
        <w:rPr>
          <w:sz w:val="28"/>
        </w:rPr>
        <w:t>законных представителей) со своим уставом, с лицензией на</w:t>
      </w:r>
    </w:p>
    <w:p w14:paraId="46000000">
      <w:pPr>
        <w:pStyle w:val="Style_1"/>
        <w:ind/>
        <w:jc w:val="both"/>
      </w:pPr>
      <w:r>
        <w:t>осуществление</w:t>
      </w:r>
      <w:r>
        <w:rPr>
          <w:spacing w:val="-8"/>
        </w:rPr>
        <w:t xml:space="preserve"> </w:t>
      </w:r>
      <w:r>
        <w:t>образовательной</w:t>
      </w:r>
      <w:r>
        <w:rPr>
          <w:spacing w:val="-9"/>
        </w:rPr>
        <w:t xml:space="preserve"> </w:t>
      </w:r>
      <w:r>
        <w:t>деятельности,</w:t>
      </w:r>
      <w:r>
        <w:rPr>
          <w:spacing w:val="-7"/>
        </w:rPr>
        <w:t xml:space="preserve"> </w:t>
      </w:r>
      <w:r>
        <w:t>со</w:t>
      </w:r>
      <w:r>
        <w:rPr>
          <w:spacing w:val="-9"/>
        </w:rPr>
        <w:t xml:space="preserve"> </w:t>
      </w:r>
      <w:r>
        <w:t>свидетельством</w:t>
      </w:r>
      <w:r>
        <w:rPr>
          <w:spacing w:val="-7"/>
        </w:rPr>
        <w:t xml:space="preserve"> </w:t>
      </w:r>
      <w:r>
        <w:t>о</w:t>
      </w:r>
      <w:r>
        <w:rPr>
          <w:spacing w:val="-9"/>
        </w:rPr>
        <w:t xml:space="preserve"> </w:t>
      </w:r>
      <w:r>
        <w:t xml:space="preserve">государственной аккредитации, с общеобразовательными программами и </w:t>
      </w:r>
      <w:r>
        <w:t>другими документами,</w:t>
      </w:r>
    </w:p>
    <w:p w14:paraId="47000000">
      <w:pPr>
        <w:pStyle w:val="Style_1"/>
        <w:ind w:right="539"/>
        <w:jc w:val="both"/>
      </w:pPr>
      <w:r>
        <w:t>регламентирующими</w:t>
      </w:r>
      <w:r>
        <w:rPr>
          <w:spacing w:val="-10"/>
        </w:rPr>
        <w:t xml:space="preserve"> </w:t>
      </w:r>
      <w:r>
        <w:t>организацию</w:t>
      </w:r>
      <w:r>
        <w:rPr>
          <w:spacing w:val="-11"/>
        </w:rPr>
        <w:t xml:space="preserve"> </w:t>
      </w:r>
      <w:r>
        <w:t>и</w:t>
      </w:r>
      <w:r>
        <w:rPr>
          <w:spacing w:val="-10"/>
        </w:rPr>
        <w:t xml:space="preserve"> </w:t>
      </w:r>
      <w:r>
        <w:t>осуществление</w:t>
      </w:r>
      <w:r>
        <w:rPr>
          <w:spacing w:val="-9"/>
        </w:rPr>
        <w:t xml:space="preserve"> </w:t>
      </w:r>
      <w:r>
        <w:t>образовательной</w:t>
      </w:r>
      <w:r>
        <w:rPr>
          <w:spacing w:val="-10"/>
        </w:rPr>
        <w:t xml:space="preserve"> </w:t>
      </w:r>
      <w:r>
        <w:t>деятельности, права и обязанности обучающихся.</w:t>
      </w:r>
    </w:p>
    <w:p w14:paraId="48000000">
      <w:pPr>
        <w:pStyle w:val="Style_5"/>
        <w:numPr>
          <w:ilvl w:val="0"/>
          <w:numId w:val="1"/>
        </w:numPr>
        <w:tabs>
          <w:tab w:leader="none" w:pos="638" w:val="left"/>
        </w:tabs>
        <w:spacing w:line="319" w:lineRule="exact"/>
        <w:ind w:hanging="350" w:left="638"/>
        <w:jc w:val="both"/>
        <w:rPr>
          <w:sz w:val="28"/>
        </w:rPr>
      </w:pPr>
      <w:r>
        <w:rPr>
          <w:sz w:val="28"/>
        </w:rPr>
        <w:t>При</w:t>
      </w:r>
      <w:r>
        <w:rPr>
          <w:spacing w:val="-10"/>
          <w:sz w:val="28"/>
        </w:rPr>
        <w:t xml:space="preserve"> </w:t>
      </w:r>
      <w:r>
        <w:rPr>
          <w:sz w:val="28"/>
        </w:rPr>
        <w:t>приеме</w:t>
      </w:r>
      <w:r>
        <w:rPr>
          <w:spacing w:val="-8"/>
          <w:sz w:val="28"/>
        </w:rPr>
        <w:t xml:space="preserve"> </w:t>
      </w:r>
      <w:r>
        <w:rPr>
          <w:sz w:val="28"/>
        </w:rPr>
        <w:t>на</w:t>
      </w:r>
      <w:r>
        <w:rPr>
          <w:spacing w:val="-8"/>
          <w:sz w:val="28"/>
        </w:rPr>
        <w:t xml:space="preserve"> </w:t>
      </w:r>
      <w:r>
        <w:rPr>
          <w:sz w:val="28"/>
        </w:rPr>
        <w:t>обучение</w:t>
      </w:r>
      <w:r>
        <w:rPr>
          <w:spacing w:val="-8"/>
          <w:sz w:val="28"/>
        </w:rPr>
        <w:t xml:space="preserve"> </w:t>
      </w:r>
      <w:r>
        <w:rPr>
          <w:sz w:val="28"/>
        </w:rPr>
        <w:t>по</w:t>
      </w:r>
      <w:r>
        <w:rPr>
          <w:spacing w:val="-9"/>
          <w:sz w:val="28"/>
        </w:rPr>
        <w:t xml:space="preserve"> </w:t>
      </w:r>
      <w:r>
        <w:rPr>
          <w:sz w:val="28"/>
        </w:rPr>
        <w:t>имеющим</w:t>
      </w:r>
      <w:r>
        <w:rPr>
          <w:spacing w:val="-8"/>
          <w:sz w:val="28"/>
        </w:rPr>
        <w:t xml:space="preserve"> </w:t>
      </w:r>
      <w:r>
        <w:rPr>
          <w:sz w:val="28"/>
        </w:rPr>
        <w:t>государственную</w:t>
      </w:r>
      <w:r>
        <w:rPr>
          <w:spacing w:val="-10"/>
          <w:sz w:val="28"/>
        </w:rPr>
        <w:t xml:space="preserve"> </w:t>
      </w:r>
      <w:r>
        <w:rPr>
          <w:sz w:val="28"/>
        </w:rPr>
        <w:t>аккредитацию</w:t>
      </w:r>
      <w:r>
        <w:rPr>
          <w:spacing w:val="-10"/>
          <w:sz w:val="28"/>
        </w:rPr>
        <w:t xml:space="preserve"> </w:t>
      </w:r>
      <w:r>
        <w:rPr>
          <w:spacing w:val="-5"/>
          <w:sz w:val="28"/>
        </w:rPr>
        <w:t>по</w:t>
      </w:r>
    </w:p>
    <w:p w14:paraId="49000000">
      <w:pPr>
        <w:pStyle w:val="Style_1"/>
        <w:ind/>
        <w:jc w:val="both"/>
      </w:pPr>
      <w:r>
        <w:t>образовательным</w:t>
      </w:r>
      <w:r>
        <w:rPr>
          <w:spacing w:val="-9"/>
        </w:rPr>
        <w:t xml:space="preserve"> </w:t>
      </w:r>
      <w:r>
        <w:t>программам</w:t>
      </w:r>
      <w:r>
        <w:rPr>
          <w:spacing w:val="-8"/>
        </w:rPr>
        <w:t xml:space="preserve"> </w:t>
      </w:r>
      <w:r>
        <w:t>начального</w:t>
      </w:r>
      <w:r>
        <w:rPr>
          <w:spacing w:val="-10"/>
        </w:rPr>
        <w:t xml:space="preserve"> </w:t>
      </w:r>
      <w:r>
        <w:t>общего</w:t>
      </w:r>
      <w:r>
        <w:rPr>
          <w:spacing w:val="-9"/>
        </w:rPr>
        <w:t xml:space="preserve"> </w:t>
      </w:r>
      <w:r>
        <w:t>и</w:t>
      </w:r>
      <w:r>
        <w:rPr>
          <w:spacing w:val="-10"/>
        </w:rPr>
        <w:t xml:space="preserve"> </w:t>
      </w:r>
      <w:r>
        <w:t>основного</w:t>
      </w:r>
      <w:r>
        <w:rPr>
          <w:spacing w:val="-10"/>
        </w:rPr>
        <w:t xml:space="preserve"> </w:t>
      </w:r>
      <w:r>
        <w:t>общего</w:t>
      </w:r>
      <w:r>
        <w:rPr>
          <w:spacing w:val="-10"/>
        </w:rPr>
        <w:t xml:space="preserve"> </w:t>
      </w:r>
      <w:r>
        <w:rPr>
          <w:spacing w:val="-2"/>
        </w:rPr>
        <w:t>образования</w:t>
      </w:r>
    </w:p>
    <w:p w14:paraId="4A000000">
      <w:pPr>
        <w:pStyle w:val="Style_1"/>
        <w:spacing w:before="67" w:line="322" w:lineRule="exact"/>
        <w:ind/>
        <w:jc w:val="both"/>
      </w:pPr>
      <w:r>
        <w:t>выбор</w:t>
      </w:r>
      <w:r>
        <w:rPr>
          <w:spacing w:val="-7"/>
        </w:rPr>
        <w:t xml:space="preserve"> </w:t>
      </w:r>
      <w:r>
        <w:t>языка</w:t>
      </w:r>
      <w:r>
        <w:rPr>
          <w:spacing w:val="-6"/>
        </w:rPr>
        <w:t xml:space="preserve"> </w:t>
      </w:r>
      <w:r>
        <w:t>образования,</w:t>
      </w:r>
      <w:r>
        <w:rPr>
          <w:spacing w:val="-4"/>
        </w:rPr>
        <w:t xml:space="preserve"> </w:t>
      </w:r>
      <w:r>
        <w:t>изучаемого</w:t>
      </w:r>
      <w:r>
        <w:rPr>
          <w:spacing w:val="-7"/>
        </w:rPr>
        <w:t xml:space="preserve"> </w:t>
      </w:r>
      <w:r>
        <w:t>родно</w:t>
      </w:r>
      <w:r>
        <w:rPr>
          <w:spacing w:val="-7"/>
        </w:rPr>
        <w:t xml:space="preserve"> </w:t>
      </w:r>
      <w:r>
        <w:t>го</w:t>
      </w:r>
      <w:r>
        <w:rPr>
          <w:spacing w:val="-6"/>
        </w:rPr>
        <w:t xml:space="preserve"> </w:t>
      </w:r>
      <w:r>
        <w:t>языка</w:t>
      </w:r>
      <w:r>
        <w:rPr>
          <w:spacing w:val="-6"/>
        </w:rPr>
        <w:t xml:space="preserve"> </w:t>
      </w:r>
      <w:r>
        <w:t>из</w:t>
      </w:r>
      <w:r>
        <w:rPr>
          <w:spacing w:val="-6"/>
        </w:rPr>
        <w:t xml:space="preserve"> </w:t>
      </w:r>
      <w:r>
        <w:t>числа</w:t>
      </w:r>
      <w:r>
        <w:rPr>
          <w:spacing w:val="-6"/>
        </w:rPr>
        <w:t xml:space="preserve"> </w:t>
      </w:r>
      <w:r>
        <w:t>языков</w:t>
      </w:r>
      <w:r>
        <w:rPr>
          <w:spacing w:val="-8"/>
        </w:rPr>
        <w:t xml:space="preserve"> </w:t>
      </w:r>
      <w:r>
        <w:rPr>
          <w:spacing w:val="-2"/>
        </w:rPr>
        <w:t>народов</w:t>
      </w:r>
    </w:p>
    <w:p w14:paraId="4B000000">
      <w:pPr>
        <w:pStyle w:val="Style_1"/>
        <w:ind w:right="792"/>
        <w:jc w:val="both"/>
      </w:pPr>
      <w:r>
        <w:t>Российской Федерации, в том числе русского языка как родного, государственных языков</w:t>
      </w:r>
      <w:r>
        <w:rPr>
          <w:spacing w:val="-7"/>
        </w:rPr>
        <w:t xml:space="preserve"> </w:t>
      </w:r>
      <w:r>
        <w:t>республик</w:t>
      </w:r>
      <w:r>
        <w:rPr>
          <w:spacing w:val="-5"/>
        </w:rPr>
        <w:t xml:space="preserve"> </w:t>
      </w:r>
      <w:r>
        <w:t>Российской</w:t>
      </w:r>
      <w:r>
        <w:rPr>
          <w:spacing w:val="-5"/>
        </w:rPr>
        <w:t xml:space="preserve"> </w:t>
      </w:r>
      <w:r>
        <w:t>Федерации</w:t>
      </w:r>
      <w:r>
        <w:rPr>
          <w:spacing w:val="-5"/>
        </w:rPr>
        <w:t xml:space="preserve"> </w:t>
      </w:r>
      <w:r>
        <w:t>осуществляется</w:t>
      </w:r>
      <w:r>
        <w:rPr>
          <w:spacing w:val="-3"/>
        </w:rPr>
        <w:t xml:space="preserve"> </w:t>
      </w:r>
      <w:r>
        <w:t>по</w:t>
      </w:r>
      <w:r>
        <w:rPr>
          <w:spacing w:val="-5"/>
        </w:rPr>
        <w:t xml:space="preserve"> </w:t>
      </w:r>
      <w:r>
        <w:t>заявлению</w:t>
      </w:r>
      <w:r>
        <w:rPr>
          <w:spacing w:val="-6"/>
        </w:rPr>
        <w:t xml:space="preserve"> </w:t>
      </w:r>
      <w:r>
        <w:t>роди</w:t>
      </w:r>
      <w:r>
        <w:t>телей (законных представителей) детей.</w:t>
      </w:r>
    </w:p>
    <w:p w14:paraId="4C000000">
      <w:pPr>
        <w:pStyle w:val="Style_5"/>
        <w:numPr>
          <w:ilvl w:val="0"/>
          <w:numId w:val="1"/>
        </w:numPr>
        <w:tabs>
          <w:tab w:leader="none" w:pos="710" w:val="left"/>
        </w:tabs>
        <w:spacing w:before="5" w:line="322" w:lineRule="exact"/>
        <w:ind w:hanging="422" w:left="710"/>
        <w:jc w:val="both"/>
        <w:rPr>
          <w:sz w:val="28"/>
        </w:rPr>
      </w:pPr>
      <w:r>
        <w:rPr>
          <w:sz w:val="28"/>
        </w:rPr>
        <w:t>Прием</w:t>
      </w:r>
      <w:r>
        <w:rPr>
          <w:spacing w:val="-9"/>
          <w:sz w:val="28"/>
        </w:rPr>
        <w:t xml:space="preserve"> </w:t>
      </w:r>
      <w:r>
        <w:rPr>
          <w:sz w:val="28"/>
        </w:rPr>
        <w:t>на</w:t>
      </w:r>
      <w:r>
        <w:rPr>
          <w:spacing w:val="-9"/>
          <w:sz w:val="28"/>
        </w:rPr>
        <w:t xml:space="preserve"> </w:t>
      </w:r>
      <w:r>
        <w:rPr>
          <w:sz w:val="28"/>
        </w:rPr>
        <w:t>обучение</w:t>
      </w:r>
      <w:r>
        <w:rPr>
          <w:spacing w:val="-10"/>
          <w:sz w:val="28"/>
        </w:rPr>
        <w:t xml:space="preserve"> </w:t>
      </w:r>
      <w:r>
        <w:rPr>
          <w:sz w:val="28"/>
        </w:rPr>
        <w:t>по</w:t>
      </w:r>
      <w:r>
        <w:rPr>
          <w:spacing w:val="-10"/>
          <w:sz w:val="28"/>
        </w:rPr>
        <w:t xml:space="preserve"> </w:t>
      </w:r>
      <w:r>
        <w:rPr>
          <w:sz w:val="28"/>
        </w:rPr>
        <w:t>основным</w:t>
      </w:r>
      <w:r>
        <w:rPr>
          <w:spacing w:val="-9"/>
          <w:sz w:val="28"/>
        </w:rPr>
        <w:t xml:space="preserve"> </w:t>
      </w:r>
      <w:r>
        <w:rPr>
          <w:sz w:val="28"/>
        </w:rPr>
        <w:t>общеобразовательным</w:t>
      </w:r>
      <w:r>
        <w:rPr>
          <w:spacing w:val="-8"/>
          <w:sz w:val="28"/>
        </w:rPr>
        <w:t xml:space="preserve"> </w:t>
      </w:r>
      <w:r>
        <w:rPr>
          <w:spacing w:val="-2"/>
          <w:sz w:val="28"/>
        </w:rPr>
        <w:t>программам</w:t>
      </w:r>
    </w:p>
    <w:p w14:paraId="4D000000">
      <w:pPr>
        <w:pStyle w:val="Style_1"/>
        <w:ind w:right="556"/>
        <w:jc w:val="both"/>
      </w:pPr>
      <w:r>
        <w:t>осуществляется по личному заявлению родител</w:t>
      </w:r>
      <w:r>
        <w:t>я(</w:t>
      </w:r>
      <w:r>
        <w:t>законного представителя) ребенка или</w:t>
      </w:r>
      <w:r>
        <w:rPr>
          <w:spacing w:val="-7"/>
        </w:rPr>
        <w:t xml:space="preserve"> </w:t>
      </w:r>
      <w:r>
        <w:t>поступающего,</w:t>
      </w:r>
      <w:r>
        <w:rPr>
          <w:spacing w:val="-4"/>
        </w:rPr>
        <w:t xml:space="preserve"> </w:t>
      </w:r>
      <w:r>
        <w:t>реализующего</w:t>
      </w:r>
      <w:r>
        <w:rPr>
          <w:spacing w:val="-7"/>
        </w:rPr>
        <w:t xml:space="preserve"> </w:t>
      </w:r>
      <w:r>
        <w:t>право,</w:t>
      </w:r>
      <w:r>
        <w:rPr>
          <w:spacing w:val="-4"/>
        </w:rPr>
        <w:t xml:space="preserve"> </w:t>
      </w:r>
      <w:r>
        <w:t>предусмотренное пунктом</w:t>
      </w:r>
      <w:r>
        <w:rPr>
          <w:spacing w:val="-5"/>
        </w:rPr>
        <w:t xml:space="preserve"> </w:t>
      </w:r>
      <w:r>
        <w:t>1</w:t>
      </w:r>
      <w:r>
        <w:rPr>
          <w:spacing w:val="-7"/>
        </w:rPr>
        <w:t xml:space="preserve"> </w:t>
      </w:r>
      <w:r>
        <w:t>части</w:t>
      </w:r>
      <w:r>
        <w:rPr>
          <w:spacing w:val="-7"/>
        </w:rPr>
        <w:t xml:space="preserve"> </w:t>
      </w:r>
      <w:r>
        <w:t>1</w:t>
      </w:r>
      <w:r>
        <w:rPr>
          <w:spacing w:val="-7"/>
        </w:rPr>
        <w:t xml:space="preserve"> </w:t>
      </w:r>
      <w:r>
        <w:t>статьи</w:t>
      </w:r>
      <w:r>
        <w:t xml:space="preserve"> 34 Федерального закона.</w:t>
      </w:r>
    </w:p>
    <w:p w14:paraId="4E000000">
      <w:pPr>
        <w:pStyle w:val="Style_5"/>
        <w:numPr>
          <w:ilvl w:val="0"/>
          <w:numId w:val="1"/>
        </w:numPr>
        <w:tabs>
          <w:tab w:leader="none" w:pos="710" w:val="left"/>
        </w:tabs>
        <w:ind w:firstLine="144" w:left="0" w:right="1708"/>
        <w:jc w:val="both"/>
        <w:rPr>
          <w:sz w:val="28"/>
        </w:rPr>
      </w:pPr>
      <w:r>
        <w:rPr>
          <w:sz w:val="28"/>
        </w:rPr>
        <w:t>Заявление</w:t>
      </w:r>
      <w:r>
        <w:rPr>
          <w:spacing w:val="-5"/>
          <w:sz w:val="28"/>
        </w:rPr>
        <w:t xml:space="preserve"> </w:t>
      </w:r>
      <w:r>
        <w:rPr>
          <w:sz w:val="28"/>
        </w:rPr>
        <w:t>о</w:t>
      </w:r>
      <w:r>
        <w:rPr>
          <w:spacing w:val="-6"/>
          <w:sz w:val="28"/>
        </w:rPr>
        <w:t xml:space="preserve"> </w:t>
      </w:r>
      <w:r>
        <w:rPr>
          <w:sz w:val="28"/>
        </w:rPr>
        <w:t>приеме</w:t>
      </w:r>
      <w:r>
        <w:rPr>
          <w:spacing w:val="-5"/>
          <w:sz w:val="28"/>
        </w:rPr>
        <w:t xml:space="preserve"> </w:t>
      </w:r>
      <w:r>
        <w:rPr>
          <w:sz w:val="28"/>
        </w:rPr>
        <w:t>на</w:t>
      </w:r>
      <w:r>
        <w:rPr>
          <w:spacing w:val="-5"/>
          <w:sz w:val="28"/>
        </w:rPr>
        <w:t xml:space="preserve"> </w:t>
      </w:r>
      <w:r>
        <w:rPr>
          <w:sz w:val="28"/>
        </w:rPr>
        <w:t>обучение</w:t>
      </w:r>
      <w:r>
        <w:rPr>
          <w:spacing w:val="-5"/>
          <w:sz w:val="28"/>
        </w:rPr>
        <w:t xml:space="preserve"> </w:t>
      </w:r>
      <w:r>
        <w:rPr>
          <w:sz w:val="28"/>
        </w:rPr>
        <w:t>и</w:t>
      </w:r>
      <w:r>
        <w:rPr>
          <w:spacing w:val="-6"/>
          <w:sz w:val="28"/>
        </w:rPr>
        <w:t xml:space="preserve"> </w:t>
      </w:r>
      <w:r>
        <w:rPr>
          <w:sz w:val="28"/>
        </w:rPr>
        <w:t>документы</w:t>
      </w:r>
      <w:r>
        <w:rPr>
          <w:spacing w:val="-6"/>
          <w:sz w:val="28"/>
        </w:rPr>
        <w:t xml:space="preserve"> </w:t>
      </w:r>
      <w:r>
        <w:rPr>
          <w:sz w:val="28"/>
        </w:rPr>
        <w:t>для</w:t>
      </w:r>
      <w:r>
        <w:rPr>
          <w:spacing w:val="-4"/>
          <w:sz w:val="28"/>
        </w:rPr>
        <w:t xml:space="preserve"> </w:t>
      </w:r>
      <w:r>
        <w:rPr>
          <w:sz w:val="28"/>
        </w:rPr>
        <w:t>приема</w:t>
      </w:r>
      <w:r>
        <w:rPr>
          <w:spacing w:val="-5"/>
          <w:sz w:val="28"/>
        </w:rPr>
        <w:t xml:space="preserve"> </w:t>
      </w:r>
      <w:r>
        <w:rPr>
          <w:sz w:val="28"/>
        </w:rPr>
        <w:t>на</w:t>
      </w:r>
      <w:r>
        <w:rPr>
          <w:spacing w:val="-5"/>
          <w:sz w:val="28"/>
        </w:rPr>
        <w:t xml:space="preserve"> </w:t>
      </w:r>
      <w:r>
        <w:rPr>
          <w:sz w:val="28"/>
        </w:rPr>
        <w:t>обучение, указанные в пункте 26 Порядка, подаются одним из следующих способов: в электронной форме посредством ЕПГУ;</w:t>
      </w:r>
    </w:p>
    <w:p w14:paraId="4F000000">
      <w:pPr>
        <w:pStyle w:val="Style_1"/>
        <w:spacing w:line="321" w:lineRule="exact"/>
        <w:ind w:firstLine="0" w:left="288"/>
        <w:jc w:val="both"/>
      </w:pPr>
      <w:r>
        <w:t>с</w:t>
      </w:r>
      <w:r>
        <w:rPr>
          <w:spacing w:val="-14"/>
        </w:rPr>
        <w:t xml:space="preserve"> </w:t>
      </w:r>
      <w:r>
        <w:t>использованием</w:t>
      </w:r>
      <w:r>
        <w:rPr>
          <w:spacing w:val="-13"/>
        </w:rPr>
        <w:t xml:space="preserve"> </w:t>
      </w:r>
      <w:r>
        <w:t>функционал</w:t>
      </w:r>
      <w:r>
        <w:t>а(</w:t>
      </w:r>
      <w:r>
        <w:t>сервисов)</w:t>
      </w:r>
      <w:r>
        <w:rPr>
          <w:spacing w:val="-15"/>
        </w:rPr>
        <w:t xml:space="preserve"> </w:t>
      </w:r>
      <w:r>
        <w:t>региональных</w:t>
      </w:r>
      <w:r>
        <w:rPr>
          <w:spacing w:val="-17"/>
        </w:rPr>
        <w:t xml:space="preserve"> </w:t>
      </w:r>
      <w:r>
        <w:rPr>
          <w:spacing w:val="-2"/>
        </w:rPr>
        <w:t>госуд</w:t>
      </w:r>
      <w:r>
        <w:rPr>
          <w:spacing w:val="-2"/>
        </w:rPr>
        <w:t>арственных</w:t>
      </w:r>
    </w:p>
    <w:p w14:paraId="50000000">
      <w:pPr>
        <w:pStyle w:val="Style_1"/>
        <w:ind/>
        <w:jc w:val="both"/>
      </w:pPr>
      <w:r>
        <w:t>информационных</w:t>
      </w:r>
      <w:r>
        <w:rPr>
          <w:spacing w:val="-11"/>
        </w:rPr>
        <w:t xml:space="preserve"> </w:t>
      </w:r>
      <w:r>
        <w:t>систем</w:t>
      </w:r>
      <w:r>
        <w:rPr>
          <w:spacing w:val="-6"/>
        </w:rPr>
        <w:t xml:space="preserve"> </w:t>
      </w:r>
      <w:r>
        <w:t>субъектов</w:t>
      </w:r>
      <w:r>
        <w:rPr>
          <w:spacing w:val="-9"/>
        </w:rPr>
        <w:t xml:space="preserve"> </w:t>
      </w:r>
      <w:r>
        <w:t>Российской</w:t>
      </w:r>
      <w:r>
        <w:rPr>
          <w:spacing w:val="-8"/>
        </w:rPr>
        <w:t xml:space="preserve"> </w:t>
      </w:r>
      <w:r>
        <w:t>Федерации,</w:t>
      </w:r>
      <w:r>
        <w:rPr>
          <w:spacing w:val="-6"/>
        </w:rPr>
        <w:t xml:space="preserve"> </w:t>
      </w:r>
      <w:r>
        <w:t>созданных</w:t>
      </w:r>
      <w:r>
        <w:rPr>
          <w:spacing w:val="-12"/>
        </w:rPr>
        <w:t xml:space="preserve"> </w:t>
      </w:r>
      <w:r>
        <w:t>органами государственной власти субъектов Российской Федераци</w:t>
      </w:r>
      <w:r>
        <w:t>и(</w:t>
      </w:r>
      <w:r>
        <w:t>при наличии) интегрированных</w:t>
      </w:r>
      <w:r>
        <w:rPr>
          <w:spacing w:val="40"/>
        </w:rPr>
        <w:t xml:space="preserve"> </w:t>
      </w:r>
      <w:r>
        <w:t>с ЕПГУ;</w:t>
      </w:r>
    </w:p>
    <w:p w14:paraId="51000000">
      <w:pPr>
        <w:pStyle w:val="Style_1"/>
        <w:ind w:firstLine="144" w:left="0"/>
        <w:jc w:val="both"/>
      </w:pPr>
      <w:r>
        <w:t>через</w:t>
      </w:r>
      <w:r>
        <w:rPr>
          <w:spacing w:val="-5"/>
        </w:rPr>
        <w:t xml:space="preserve"> </w:t>
      </w:r>
      <w:r>
        <w:t>операторов</w:t>
      </w:r>
      <w:r>
        <w:rPr>
          <w:spacing w:val="40"/>
        </w:rPr>
        <w:t xml:space="preserve"> </w:t>
      </w:r>
      <w:r>
        <w:t>почтовой</w:t>
      </w:r>
      <w:r>
        <w:rPr>
          <w:spacing w:val="-6"/>
        </w:rPr>
        <w:t xml:space="preserve"> </w:t>
      </w:r>
      <w:r>
        <w:t>связи</w:t>
      </w:r>
      <w:r>
        <w:rPr>
          <w:spacing w:val="-5"/>
        </w:rPr>
        <w:t xml:space="preserve"> </w:t>
      </w:r>
      <w:r>
        <w:t>общего</w:t>
      </w:r>
      <w:r>
        <w:rPr>
          <w:spacing w:val="-6"/>
        </w:rPr>
        <w:t xml:space="preserve"> </w:t>
      </w:r>
      <w:r>
        <w:t>пользования заказным</w:t>
      </w:r>
      <w:r>
        <w:rPr>
          <w:spacing w:val="-4"/>
        </w:rPr>
        <w:t xml:space="preserve"> </w:t>
      </w:r>
      <w:r>
        <w:t>письмом</w:t>
      </w:r>
      <w:r>
        <w:rPr>
          <w:spacing w:val="-4"/>
        </w:rPr>
        <w:t xml:space="preserve"> </w:t>
      </w:r>
      <w:r>
        <w:t xml:space="preserve">с </w:t>
      </w:r>
      <w:r>
        <w:t>уведомлением о вручении;</w:t>
      </w:r>
    </w:p>
    <w:p w14:paraId="52000000">
      <w:pPr>
        <w:pStyle w:val="Style_1"/>
        <w:spacing w:before="2" w:line="322" w:lineRule="exact"/>
        <w:ind w:firstLine="0" w:left="288"/>
        <w:jc w:val="both"/>
      </w:pPr>
      <w:r>
        <w:t>лично</w:t>
      </w:r>
      <w:r>
        <w:rPr>
          <w:spacing w:val="-6"/>
        </w:rPr>
        <w:t xml:space="preserve"> </w:t>
      </w:r>
      <w:r>
        <w:t>в</w:t>
      </w:r>
      <w:r>
        <w:rPr>
          <w:spacing w:val="-6"/>
        </w:rPr>
        <w:t xml:space="preserve"> </w:t>
      </w:r>
      <w:r>
        <w:rPr>
          <w:spacing w:val="-5"/>
        </w:rPr>
        <w:t>ОО.</w:t>
      </w:r>
    </w:p>
    <w:p w14:paraId="53000000">
      <w:pPr>
        <w:pStyle w:val="Style_1"/>
        <w:ind w:firstLine="144" w:left="0" w:right="539"/>
        <w:jc w:val="both"/>
      </w:pPr>
      <w:r>
        <w:t>ОО</w:t>
      </w:r>
      <w:r>
        <w:rPr>
          <w:spacing w:val="-4"/>
        </w:rPr>
        <w:t xml:space="preserve"> </w:t>
      </w:r>
      <w:r>
        <w:t>осуществляет</w:t>
      </w:r>
      <w:r>
        <w:rPr>
          <w:spacing w:val="-6"/>
        </w:rPr>
        <w:t xml:space="preserve"> </w:t>
      </w:r>
      <w:r>
        <w:t>проверку</w:t>
      </w:r>
      <w:r>
        <w:rPr>
          <w:spacing w:val="-9"/>
        </w:rPr>
        <w:t xml:space="preserve"> </w:t>
      </w:r>
      <w:r>
        <w:t>достоверности</w:t>
      </w:r>
      <w:r>
        <w:rPr>
          <w:spacing w:val="-5"/>
        </w:rPr>
        <w:t xml:space="preserve"> </w:t>
      </w:r>
      <w:r>
        <w:t>сведений,</w:t>
      </w:r>
      <w:r>
        <w:rPr>
          <w:spacing w:val="-3"/>
        </w:rPr>
        <w:t xml:space="preserve"> </w:t>
      </w:r>
      <w:r>
        <w:t>указанных</w:t>
      </w:r>
      <w:r>
        <w:rPr>
          <w:spacing w:val="-9"/>
        </w:rPr>
        <w:t xml:space="preserve"> </w:t>
      </w:r>
      <w:r>
        <w:t>в</w:t>
      </w:r>
      <w:r>
        <w:rPr>
          <w:spacing w:val="-6"/>
        </w:rPr>
        <w:t xml:space="preserve"> </w:t>
      </w:r>
      <w:r>
        <w:t>заявлении</w:t>
      </w:r>
      <w:r>
        <w:rPr>
          <w:spacing w:val="-5"/>
        </w:rPr>
        <w:t xml:space="preserve"> </w:t>
      </w:r>
      <w:r>
        <w:t>о приеме на обучение, и соответствия действительности поданных электронных</w:t>
      </w:r>
    </w:p>
    <w:p w14:paraId="54000000">
      <w:pPr>
        <w:pStyle w:val="Style_1"/>
        <w:ind w:right="619"/>
        <w:jc w:val="both"/>
      </w:pPr>
      <w:r>
        <w:t>образцов</w:t>
      </w:r>
      <w:r>
        <w:rPr>
          <w:spacing w:val="-7"/>
        </w:rPr>
        <w:t xml:space="preserve"> </w:t>
      </w:r>
      <w:r>
        <w:t>документов.</w:t>
      </w:r>
      <w:r>
        <w:rPr>
          <w:spacing w:val="-3"/>
        </w:rPr>
        <w:t xml:space="preserve"> </w:t>
      </w:r>
      <w:r>
        <w:t>При</w:t>
      </w:r>
      <w:r>
        <w:rPr>
          <w:spacing w:val="-6"/>
        </w:rPr>
        <w:t xml:space="preserve"> </w:t>
      </w:r>
      <w:r>
        <w:t>проведении</w:t>
      </w:r>
      <w:r>
        <w:rPr>
          <w:spacing w:val="-2"/>
        </w:rPr>
        <w:t xml:space="preserve"> </w:t>
      </w:r>
      <w:r>
        <w:t>указанной</w:t>
      </w:r>
      <w:r>
        <w:rPr>
          <w:spacing w:val="-6"/>
        </w:rPr>
        <w:t xml:space="preserve"> </w:t>
      </w:r>
      <w:r>
        <w:t>проверки ОО</w:t>
      </w:r>
      <w:r>
        <w:rPr>
          <w:spacing w:val="-5"/>
        </w:rPr>
        <w:t xml:space="preserve"> </w:t>
      </w:r>
      <w:r>
        <w:t>вправе</w:t>
      </w:r>
      <w:r>
        <w:rPr>
          <w:spacing w:val="-5"/>
        </w:rPr>
        <w:t xml:space="preserve"> </w:t>
      </w:r>
      <w:r>
        <w:t>обращать</w:t>
      </w:r>
      <w:r>
        <w:t>ся</w:t>
      </w:r>
      <w:r>
        <w:rPr>
          <w:spacing w:val="-4"/>
        </w:rPr>
        <w:t xml:space="preserve"> </w:t>
      </w:r>
      <w:r>
        <w:t>к соответствующим</w:t>
      </w:r>
      <w:r>
        <w:rPr>
          <w:spacing w:val="-8"/>
        </w:rPr>
        <w:t xml:space="preserve"> </w:t>
      </w:r>
      <w:r>
        <w:t>государственным</w:t>
      </w:r>
      <w:r>
        <w:rPr>
          <w:spacing w:val="-8"/>
        </w:rPr>
        <w:t xml:space="preserve"> </w:t>
      </w:r>
      <w:r>
        <w:t>информационным</w:t>
      </w:r>
      <w:r>
        <w:rPr>
          <w:spacing w:val="-8"/>
        </w:rPr>
        <w:t xml:space="preserve"> </w:t>
      </w:r>
      <w:r>
        <w:t>системам,</w:t>
      </w:r>
      <w:r>
        <w:rPr>
          <w:spacing w:val="-6"/>
        </w:rPr>
        <w:t xml:space="preserve"> </w:t>
      </w:r>
      <w:r>
        <w:t>в</w:t>
      </w:r>
      <w:r>
        <w:rPr>
          <w:spacing w:val="-10"/>
        </w:rPr>
        <w:t xml:space="preserve"> </w:t>
      </w:r>
      <w:r>
        <w:t>государственные (муниципальные органы) и организации.</w:t>
      </w:r>
    </w:p>
    <w:p w14:paraId="55000000">
      <w:pPr>
        <w:pStyle w:val="Style_1"/>
        <w:spacing w:line="321" w:lineRule="exact"/>
        <w:ind w:firstLine="0" w:left="288"/>
        <w:jc w:val="both"/>
      </w:pPr>
      <w:r>
        <w:t>Информация</w:t>
      </w:r>
      <w:r>
        <w:rPr>
          <w:spacing w:val="-6"/>
        </w:rPr>
        <w:t xml:space="preserve"> </w:t>
      </w:r>
      <w:r>
        <w:t>о</w:t>
      </w:r>
      <w:r>
        <w:rPr>
          <w:spacing w:val="-6"/>
        </w:rPr>
        <w:t xml:space="preserve"> </w:t>
      </w:r>
      <w:r>
        <w:t>результатах</w:t>
      </w:r>
      <w:r>
        <w:rPr>
          <w:spacing w:val="-10"/>
        </w:rPr>
        <w:t xml:space="preserve"> </w:t>
      </w:r>
      <w:r>
        <w:t>рассмотрения</w:t>
      </w:r>
      <w:r>
        <w:rPr>
          <w:spacing w:val="-4"/>
        </w:rPr>
        <w:t xml:space="preserve"> </w:t>
      </w:r>
      <w:r>
        <w:t>заявления</w:t>
      </w:r>
      <w:r>
        <w:rPr>
          <w:spacing w:val="-6"/>
        </w:rPr>
        <w:t xml:space="preserve"> </w:t>
      </w:r>
      <w:r>
        <w:t>о</w:t>
      </w:r>
      <w:r>
        <w:rPr>
          <w:spacing w:val="-6"/>
        </w:rPr>
        <w:t xml:space="preserve"> </w:t>
      </w:r>
      <w:r>
        <w:t>приеме</w:t>
      </w:r>
      <w:r>
        <w:rPr>
          <w:spacing w:val="-5"/>
        </w:rPr>
        <w:t xml:space="preserve"> </w:t>
      </w:r>
      <w:r>
        <w:t>на</w:t>
      </w:r>
      <w:r>
        <w:rPr>
          <w:spacing w:val="-6"/>
        </w:rPr>
        <w:t xml:space="preserve"> </w:t>
      </w:r>
      <w:r>
        <w:rPr>
          <w:spacing w:val="-2"/>
        </w:rPr>
        <w:t>обучение</w:t>
      </w:r>
    </w:p>
    <w:p w14:paraId="56000000">
      <w:pPr>
        <w:pStyle w:val="Style_1"/>
        <w:ind w:right="765"/>
        <w:jc w:val="both"/>
      </w:pPr>
      <w:r>
        <w:t xml:space="preserve">направляется на указанный в заявлении о приеме на обучение адрес </w:t>
      </w:r>
      <w:r>
        <w:t>(почтовый и (или)</w:t>
      </w:r>
      <w:r>
        <w:rPr>
          <w:spacing w:val="-7"/>
        </w:rPr>
        <w:t xml:space="preserve"> </w:t>
      </w:r>
      <w:r>
        <w:t>электронный)</w:t>
      </w:r>
      <w:r>
        <w:rPr>
          <w:spacing w:val="-7"/>
        </w:rPr>
        <w:t xml:space="preserve"> </w:t>
      </w:r>
      <w:r>
        <w:t>и</w:t>
      </w:r>
      <w:r>
        <w:rPr>
          <w:spacing w:val="-6"/>
        </w:rPr>
        <w:t xml:space="preserve"> </w:t>
      </w:r>
      <w:r>
        <w:t>в</w:t>
      </w:r>
      <w:r>
        <w:rPr>
          <w:spacing w:val="-7"/>
        </w:rPr>
        <w:t xml:space="preserve"> </w:t>
      </w:r>
      <w:r>
        <w:t>личный</w:t>
      </w:r>
      <w:r>
        <w:rPr>
          <w:spacing w:val="-6"/>
        </w:rPr>
        <w:t xml:space="preserve"> </w:t>
      </w:r>
      <w:r>
        <w:t>кабинет</w:t>
      </w:r>
      <w:r>
        <w:rPr>
          <w:spacing w:val="-3"/>
        </w:rPr>
        <w:t xml:space="preserve"> </w:t>
      </w:r>
      <w:r>
        <w:t>ЕПГ</w:t>
      </w:r>
      <w:r>
        <w:t>У(</w:t>
      </w:r>
      <w:r>
        <w:t>при</w:t>
      </w:r>
      <w:r>
        <w:rPr>
          <w:spacing w:val="-1"/>
        </w:rPr>
        <w:t xml:space="preserve"> </w:t>
      </w:r>
      <w:r>
        <w:t>условии</w:t>
      </w:r>
      <w:r>
        <w:rPr>
          <w:spacing w:val="-6"/>
        </w:rPr>
        <w:t xml:space="preserve"> </w:t>
      </w:r>
      <w:r>
        <w:t>завершения</w:t>
      </w:r>
      <w:r>
        <w:rPr>
          <w:spacing w:val="-5"/>
        </w:rPr>
        <w:t xml:space="preserve"> </w:t>
      </w:r>
      <w:r>
        <w:t>процедуры</w:t>
      </w:r>
    </w:p>
    <w:p w14:paraId="57000000">
      <w:pPr>
        <w:pStyle w:val="Style_1"/>
        <w:ind/>
        <w:jc w:val="both"/>
      </w:pPr>
      <w:r>
        <w:t>регистрации</w:t>
      </w:r>
      <w:r>
        <w:rPr>
          <w:spacing w:val="-6"/>
        </w:rPr>
        <w:t xml:space="preserve"> </w:t>
      </w:r>
      <w:r>
        <w:t>в</w:t>
      </w:r>
      <w:r>
        <w:rPr>
          <w:spacing w:val="-7"/>
        </w:rPr>
        <w:t xml:space="preserve"> </w:t>
      </w:r>
      <w:r>
        <w:t>единой</w:t>
      </w:r>
      <w:r>
        <w:rPr>
          <w:spacing w:val="-6"/>
        </w:rPr>
        <w:t xml:space="preserve"> </w:t>
      </w:r>
      <w:r>
        <w:t>системе</w:t>
      </w:r>
      <w:r>
        <w:rPr>
          <w:spacing w:val="-5"/>
        </w:rPr>
        <w:t xml:space="preserve"> </w:t>
      </w:r>
      <w:r>
        <w:t>идентификации</w:t>
      </w:r>
      <w:r>
        <w:rPr>
          <w:spacing w:val="-6"/>
        </w:rPr>
        <w:t xml:space="preserve"> </w:t>
      </w:r>
      <w:r>
        <w:t>и</w:t>
      </w:r>
      <w:r>
        <w:rPr>
          <w:spacing w:val="-6"/>
        </w:rPr>
        <w:t xml:space="preserve"> </w:t>
      </w:r>
      <w:r>
        <w:t>аутентификации</w:t>
      </w:r>
      <w:r>
        <w:rPr>
          <w:spacing w:val="-6"/>
        </w:rPr>
        <w:t xml:space="preserve"> </w:t>
      </w:r>
      <w:r>
        <w:t>при</w:t>
      </w:r>
      <w:r>
        <w:rPr>
          <w:spacing w:val="-6"/>
        </w:rPr>
        <w:t xml:space="preserve"> </w:t>
      </w:r>
      <w:r>
        <w:t>предоставлении согласия родителе</w:t>
      </w:r>
      <w:r>
        <w:t>м(</w:t>
      </w:r>
      <w:r>
        <w:t>ями</w:t>
      </w:r>
      <w:r>
        <w:t>) (законным(</w:t>
      </w:r>
      <w:r>
        <w:t>ыми</w:t>
      </w:r>
      <w:r>
        <w:t>) представителем(</w:t>
      </w:r>
      <w:r>
        <w:t>ями</w:t>
      </w:r>
      <w:r>
        <w:t>) ребенка или</w:t>
      </w:r>
    </w:p>
    <w:p w14:paraId="58000000">
      <w:pPr>
        <w:pStyle w:val="Style_1"/>
        <w:spacing w:line="321" w:lineRule="exact"/>
        <w:ind/>
        <w:jc w:val="both"/>
      </w:pPr>
      <w:r>
        <w:rPr>
          <w:spacing w:val="-2"/>
        </w:rPr>
        <w:t>поступающим.</w:t>
      </w:r>
    </w:p>
    <w:p w14:paraId="59000000">
      <w:pPr>
        <w:pStyle w:val="Style_5"/>
        <w:numPr>
          <w:ilvl w:val="0"/>
          <w:numId w:val="1"/>
        </w:numPr>
        <w:tabs>
          <w:tab w:leader="none" w:pos="710" w:val="left"/>
        </w:tabs>
        <w:spacing w:before="3"/>
        <w:ind w:hanging="422" w:left="710"/>
        <w:jc w:val="both"/>
        <w:rPr>
          <w:sz w:val="28"/>
        </w:rPr>
      </w:pPr>
      <w:r>
        <w:rPr>
          <w:sz w:val="28"/>
        </w:rPr>
        <w:t>В</w:t>
      </w:r>
      <w:r>
        <w:rPr>
          <w:spacing w:val="-11"/>
          <w:sz w:val="28"/>
        </w:rPr>
        <w:t xml:space="preserve"> </w:t>
      </w:r>
      <w:r>
        <w:rPr>
          <w:sz w:val="28"/>
        </w:rPr>
        <w:t>зая</w:t>
      </w:r>
      <w:r>
        <w:rPr>
          <w:sz w:val="28"/>
        </w:rPr>
        <w:t>влении</w:t>
      </w:r>
      <w:r>
        <w:rPr>
          <w:spacing w:val="-8"/>
          <w:sz w:val="28"/>
        </w:rPr>
        <w:t xml:space="preserve"> </w:t>
      </w:r>
      <w:r>
        <w:rPr>
          <w:sz w:val="28"/>
        </w:rPr>
        <w:t>о</w:t>
      </w:r>
      <w:r>
        <w:rPr>
          <w:spacing w:val="-7"/>
          <w:sz w:val="28"/>
        </w:rPr>
        <w:t xml:space="preserve"> </w:t>
      </w:r>
      <w:r>
        <w:rPr>
          <w:sz w:val="28"/>
        </w:rPr>
        <w:t>приеме</w:t>
      </w:r>
      <w:r>
        <w:rPr>
          <w:spacing w:val="-7"/>
          <w:sz w:val="28"/>
        </w:rPr>
        <w:t xml:space="preserve"> </w:t>
      </w:r>
      <w:r>
        <w:rPr>
          <w:sz w:val="28"/>
        </w:rPr>
        <w:t>на</w:t>
      </w:r>
      <w:r>
        <w:rPr>
          <w:spacing w:val="-7"/>
          <w:sz w:val="28"/>
        </w:rPr>
        <w:t xml:space="preserve"> </w:t>
      </w:r>
      <w:r>
        <w:rPr>
          <w:sz w:val="28"/>
        </w:rPr>
        <w:t>обучение</w:t>
      </w:r>
      <w:r>
        <w:rPr>
          <w:spacing w:val="-7"/>
          <w:sz w:val="28"/>
        </w:rPr>
        <w:t xml:space="preserve"> </w:t>
      </w:r>
      <w:r>
        <w:rPr>
          <w:sz w:val="28"/>
        </w:rPr>
        <w:t>родителе</w:t>
      </w:r>
      <w:r>
        <w:rPr>
          <w:sz w:val="28"/>
        </w:rPr>
        <w:t>м(</w:t>
      </w:r>
      <w:r>
        <w:rPr>
          <w:sz w:val="28"/>
        </w:rPr>
        <w:t>законным</w:t>
      </w:r>
      <w:r>
        <w:rPr>
          <w:spacing w:val="-6"/>
          <w:sz w:val="28"/>
        </w:rPr>
        <w:t xml:space="preserve"> </w:t>
      </w:r>
      <w:r>
        <w:rPr>
          <w:spacing w:val="-2"/>
          <w:sz w:val="28"/>
        </w:rPr>
        <w:t>представителем)</w:t>
      </w:r>
    </w:p>
    <w:p w14:paraId="5A000000">
      <w:pPr>
        <w:pStyle w:val="Style_1"/>
        <w:ind/>
        <w:jc w:val="both"/>
      </w:pPr>
      <w:r>
        <w:t>ребенка</w:t>
      </w:r>
      <w:r>
        <w:rPr>
          <w:spacing w:val="-6"/>
        </w:rPr>
        <w:t xml:space="preserve"> </w:t>
      </w:r>
      <w:r>
        <w:t>или</w:t>
      </w:r>
      <w:r>
        <w:rPr>
          <w:spacing w:val="-7"/>
        </w:rPr>
        <w:t xml:space="preserve"> </w:t>
      </w:r>
      <w:r>
        <w:t>поступающего,</w:t>
      </w:r>
      <w:r>
        <w:rPr>
          <w:spacing w:val="-4"/>
        </w:rPr>
        <w:t xml:space="preserve"> </w:t>
      </w:r>
      <w:r>
        <w:t>реализующем</w:t>
      </w:r>
      <w:r>
        <w:rPr>
          <w:spacing w:val="-5"/>
        </w:rPr>
        <w:t xml:space="preserve"> </w:t>
      </w:r>
      <w:r>
        <w:t>право,</w:t>
      </w:r>
      <w:r>
        <w:rPr>
          <w:spacing w:val="-4"/>
        </w:rPr>
        <w:t xml:space="preserve"> </w:t>
      </w:r>
      <w:r>
        <w:t>предусмотренное</w:t>
      </w:r>
      <w:r>
        <w:rPr>
          <w:spacing w:val="-6"/>
        </w:rPr>
        <w:t xml:space="preserve"> </w:t>
      </w:r>
      <w:r>
        <w:t>пунктом</w:t>
      </w:r>
      <w:r>
        <w:rPr>
          <w:spacing w:val="-5"/>
        </w:rPr>
        <w:t xml:space="preserve"> </w:t>
      </w:r>
      <w:r>
        <w:t>1</w:t>
      </w:r>
      <w:r>
        <w:rPr>
          <w:spacing w:val="-7"/>
        </w:rPr>
        <w:t xml:space="preserve"> </w:t>
      </w:r>
      <w:r>
        <w:t>части</w:t>
      </w:r>
      <w:r>
        <w:rPr>
          <w:spacing w:val="-7"/>
        </w:rPr>
        <w:t xml:space="preserve"> </w:t>
      </w:r>
      <w:r>
        <w:t>1 статьи 34 Федерального закона, указывается следующие сведения:</w:t>
      </w:r>
    </w:p>
    <w:p w14:paraId="5B000000">
      <w:pPr>
        <w:pStyle w:val="Style_1"/>
        <w:ind w:firstLine="0" w:left="288" w:right="2223"/>
        <w:jc w:val="both"/>
      </w:pPr>
      <w:r>
        <w:t>фамилия,</w:t>
      </w:r>
      <w:r>
        <w:rPr>
          <w:spacing w:val="-5"/>
        </w:rPr>
        <w:t xml:space="preserve"> </w:t>
      </w:r>
      <w:r>
        <w:t>имя,</w:t>
      </w:r>
      <w:r>
        <w:rPr>
          <w:spacing w:val="-9"/>
        </w:rPr>
        <w:t xml:space="preserve"> </w:t>
      </w:r>
      <w:r>
        <w:t>отчеств</w:t>
      </w:r>
      <w:r>
        <w:t>о(</w:t>
      </w:r>
      <w:r>
        <w:t>при</w:t>
      </w:r>
      <w:r>
        <w:rPr>
          <w:spacing w:val="-7"/>
        </w:rPr>
        <w:t xml:space="preserve"> </w:t>
      </w:r>
      <w:r>
        <w:t>наличии)</w:t>
      </w:r>
      <w:r>
        <w:rPr>
          <w:spacing w:val="-8"/>
        </w:rPr>
        <w:t xml:space="preserve"> </w:t>
      </w:r>
      <w:r>
        <w:t>ребенка</w:t>
      </w:r>
      <w:r>
        <w:rPr>
          <w:spacing w:val="-6"/>
        </w:rPr>
        <w:t xml:space="preserve"> </w:t>
      </w:r>
      <w:r>
        <w:t>или</w:t>
      </w:r>
      <w:r>
        <w:rPr>
          <w:spacing w:val="-7"/>
        </w:rPr>
        <w:t xml:space="preserve"> </w:t>
      </w:r>
      <w:r>
        <w:t>поступающего; дата рождения ребенка или поступающего;</w:t>
      </w:r>
    </w:p>
    <w:p w14:paraId="5C000000">
      <w:pPr>
        <w:pStyle w:val="Style_1"/>
        <w:ind w:firstLine="144" w:left="0" w:right="765"/>
        <w:jc w:val="both"/>
      </w:pPr>
      <w:r>
        <w:t>адрес</w:t>
      </w:r>
      <w:r>
        <w:rPr>
          <w:spacing w:val="-5"/>
        </w:rPr>
        <w:t xml:space="preserve"> </w:t>
      </w:r>
      <w:r>
        <w:t>места</w:t>
      </w:r>
      <w:r>
        <w:rPr>
          <w:spacing w:val="-5"/>
        </w:rPr>
        <w:t xml:space="preserve"> </w:t>
      </w:r>
      <w:r>
        <w:t>жительства</w:t>
      </w:r>
      <w:r>
        <w:rPr>
          <w:spacing w:val="-5"/>
        </w:rPr>
        <w:t xml:space="preserve"> </w:t>
      </w:r>
      <w:r>
        <w:t>и</w:t>
      </w:r>
      <w:r>
        <w:rPr>
          <w:spacing w:val="-6"/>
        </w:rPr>
        <w:t xml:space="preserve"> </w:t>
      </w:r>
      <w:r>
        <w:t>(или)</w:t>
      </w:r>
      <w:r>
        <w:rPr>
          <w:spacing w:val="-7"/>
        </w:rPr>
        <w:t xml:space="preserve"> </w:t>
      </w:r>
      <w:r>
        <w:t>адрес</w:t>
      </w:r>
      <w:r>
        <w:rPr>
          <w:spacing w:val="-5"/>
        </w:rPr>
        <w:t xml:space="preserve"> </w:t>
      </w:r>
      <w:r>
        <w:t>места</w:t>
      </w:r>
      <w:r>
        <w:rPr>
          <w:spacing w:val="-5"/>
        </w:rPr>
        <w:t xml:space="preserve"> </w:t>
      </w:r>
      <w:r>
        <w:t>пребывания</w:t>
      </w:r>
      <w:r>
        <w:rPr>
          <w:spacing w:val="-5"/>
        </w:rPr>
        <w:t xml:space="preserve"> </w:t>
      </w:r>
      <w:r>
        <w:t>ребенка</w:t>
      </w:r>
      <w:r>
        <w:rPr>
          <w:spacing w:val="-5"/>
        </w:rPr>
        <w:t xml:space="preserve"> </w:t>
      </w:r>
      <w:r>
        <w:t xml:space="preserve">или </w:t>
      </w:r>
      <w:r>
        <w:rPr>
          <w:spacing w:val="-2"/>
        </w:rPr>
        <w:t>поступающегося;</w:t>
      </w:r>
    </w:p>
    <w:p w14:paraId="5D000000">
      <w:pPr>
        <w:pStyle w:val="Style_1"/>
        <w:ind w:firstLine="144" w:left="0" w:right="765"/>
        <w:jc w:val="both"/>
      </w:pPr>
      <w:r>
        <w:t>фамилия,</w:t>
      </w:r>
      <w:r>
        <w:rPr>
          <w:spacing w:val="-7"/>
        </w:rPr>
        <w:t xml:space="preserve"> </w:t>
      </w:r>
      <w:r>
        <w:t>имя,</w:t>
      </w:r>
      <w:r>
        <w:rPr>
          <w:spacing w:val="-11"/>
        </w:rPr>
        <w:t xml:space="preserve"> </w:t>
      </w:r>
      <w:r>
        <w:t>отчеств</w:t>
      </w:r>
      <w:r>
        <w:t>о(</w:t>
      </w:r>
      <w:r>
        <w:t>при</w:t>
      </w:r>
      <w:r>
        <w:rPr>
          <w:spacing w:val="-9"/>
        </w:rPr>
        <w:t xml:space="preserve"> </w:t>
      </w:r>
      <w:r>
        <w:t>наличии)</w:t>
      </w:r>
      <w:r>
        <w:rPr>
          <w:spacing w:val="-10"/>
        </w:rPr>
        <w:t xml:space="preserve"> </w:t>
      </w:r>
      <w:r>
        <w:t>родителя(ей)</w:t>
      </w:r>
      <w:r>
        <w:rPr>
          <w:spacing w:val="-10"/>
        </w:rPr>
        <w:t xml:space="preserve"> </w:t>
      </w:r>
      <w:r>
        <w:t>(законного(</w:t>
      </w:r>
      <w:r>
        <w:t>ых</w:t>
      </w:r>
      <w:r>
        <w:t>) представителя(ей) ребенка;</w:t>
      </w:r>
    </w:p>
    <w:p w14:paraId="5E000000">
      <w:pPr>
        <w:pStyle w:val="Style_1"/>
        <w:ind w:firstLine="144" w:left="0"/>
        <w:jc w:val="both"/>
      </w:pPr>
      <w:r>
        <w:t>адрес</w:t>
      </w:r>
      <w:r>
        <w:rPr>
          <w:spacing w:val="-5"/>
        </w:rPr>
        <w:t xml:space="preserve"> </w:t>
      </w:r>
      <w:r>
        <w:t>места</w:t>
      </w:r>
      <w:r>
        <w:rPr>
          <w:spacing w:val="-5"/>
        </w:rPr>
        <w:t xml:space="preserve"> </w:t>
      </w:r>
      <w:r>
        <w:t>жительства</w:t>
      </w:r>
      <w:r>
        <w:rPr>
          <w:spacing w:val="-5"/>
        </w:rPr>
        <w:t xml:space="preserve"> </w:t>
      </w:r>
      <w:r>
        <w:t>и</w:t>
      </w:r>
      <w:r>
        <w:rPr>
          <w:spacing w:val="-6"/>
        </w:rPr>
        <w:t xml:space="preserve"> </w:t>
      </w:r>
      <w:r>
        <w:t>(или</w:t>
      </w:r>
      <w:r>
        <w:t>)</w:t>
      </w:r>
      <w:r>
        <w:rPr>
          <w:spacing w:val="-7"/>
        </w:rPr>
        <w:t xml:space="preserve"> </w:t>
      </w:r>
      <w:r>
        <w:t>адрес</w:t>
      </w:r>
      <w:r>
        <w:rPr>
          <w:spacing w:val="40"/>
        </w:rPr>
        <w:t xml:space="preserve"> </w:t>
      </w:r>
      <w:r>
        <w:t>пребывания родител</w:t>
      </w:r>
      <w:r>
        <w:t>я(</w:t>
      </w:r>
      <w:r>
        <w:t>ей)</w:t>
      </w:r>
      <w:r>
        <w:rPr>
          <w:spacing w:val="-7"/>
        </w:rPr>
        <w:t xml:space="preserve"> </w:t>
      </w:r>
      <w:r>
        <w:t>(законного(</w:t>
      </w:r>
      <w:r>
        <w:t>ых</w:t>
      </w:r>
      <w:r>
        <w:t>) представителя(ей) ребенка;</w:t>
      </w:r>
    </w:p>
    <w:p w14:paraId="5F000000">
      <w:pPr>
        <w:pStyle w:val="Style_1"/>
        <w:ind w:firstLine="144" w:left="0" w:right="765"/>
        <w:jc w:val="both"/>
      </w:pPr>
      <w:r>
        <w:t>адрес</w:t>
      </w:r>
      <w:r>
        <w:rPr>
          <w:spacing w:val="-6"/>
        </w:rPr>
        <w:t xml:space="preserve"> </w:t>
      </w:r>
      <w:r>
        <w:t>электронной</w:t>
      </w:r>
      <w:r>
        <w:rPr>
          <w:spacing w:val="-7"/>
        </w:rPr>
        <w:t xml:space="preserve"> </w:t>
      </w:r>
      <w:r>
        <w:t>почты,</w:t>
      </w:r>
      <w:r>
        <w:rPr>
          <w:spacing w:val="-4"/>
        </w:rPr>
        <w:t xml:space="preserve"> </w:t>
      </w:r>
      <w:r>
        <w:t>номера</w:t>
      </w:r>
      <w:r>
        <w:rPr>
          <w:spacing w:val="-6"/>
        </w:rPr>
        <w:t xml:space="preserve"> </w:t>
      </w:r>
      <w:r>
        <w:t>телефон</w:t>
      </w:r>
      <w:r>
        <w:t>а(</w:t>
      </w:r>
      <w:r>
        <w:rPr>
          <w:spacing w:val="-8"/>
        </w:rPr>
        <w:t xml:space="preserve"> </w:t>
      </w:r>
      <w:r>
        <w:t>при</w:t>
      </w:r>
      <w:r>
        <w:rPr>
          <w:spacing w:val="-7"/>
        </w:rPr>
        <w:t xml:space="preserve"> </w:t>
      </w:r>
      <w:r>
        <w:t>наличии)</w:t>
      </w:r>
      <w:r>
        <w:rPr>
          <w:spacing w:val="-8"/>
        </w:rPr>
        <w:t xml:space="preserve"> </w:t>
      </w:r>
      <w:r>
        <w:t>родителя(ей) (законного(</w:t>
      </w:r>
      <w:r>
        <w:t>ых</w:t>
      </w:r>
      <w:r>
        <w:t>) представителя(ей) ребенка ;</w:t>
      </w:r>
    </w:p>
    <w:p w14:paraId="60000000">
      <w:pPr>
        <w:pStyle w:val="Style_1"/>
        <w:spacing w:before="1"/>
        <w:ind w:firstLine="144" w:left="0" w:right="638"/>
        <w:jc w:val="both"/>
      </w:pPr>
      <w:r>
        <w:t>о</w:t>
      </w:r>
      <w:r>
        <w:rPr>
          <w:spacing w:val="-5"/>
        </w:rPr>
        <w:t xml:space="preserve"> </w:t>
      </w:r>
      <w:r>
        <w:t>наличии</w:t>
      </w:r>
      <w:r>
        <w:rPr>
          <w:spacing w:val="-5"/>
        </w:rPr>
        <w:t xml:space="preserve"> </w:t>
      </w:r>
      <w:r>
        <w:t>права</w:t>
      </w:r>
      <w:r>
        <w:rPr>
          <w:spacing w:val="-4"/>
        </w:rPr>
        <w:t xml:space="preserve"> </w:t>
      </w:r>
      <w:r>
        <w:t>внеочередного,</w:t>
      </w:r>
      <w:r>
        <w:rPr>
          <w:spacing w:val="-2"/>
        </w:rPr>
        <w:t xml:space="preserve"> </w:t>
      </w:r>
      <w:r>
        <w:t>первоочередного</w:t>
      </w:r>
      <w:r>
        <w:rPr>
          <w:spacing w:val="-5"/>
        </w:rPr>
        <w:t xml:space="preserve"> </w:t>
      </w:r>
      <w:r>
        <w:t>или</w:t>
      </w:r>
      <w:r>
        <w:rPr>
          <w:spacing w:val="-5"/>
        </w:rPr>
        <w:t xml:space="preserve"> </w:t>
      </w:r>
      <w:r>
        <w:t>преимущественного</w:t>
      </w:r>
      <w:r>
        <w:rPr>
          <w:spacing w:val="-5"/>
        </w:rPr>
        <w:t xml:space="preserve"> </w:t>
      </w:r>
      <w:r>
        <w:t>приема; о потребности ребенка или поступающего на обучение по АОП</w:t>
      </w:r>
      <w:r>
        <w:rPr>
          <w:spacing w:val="40"/>
        </w:rPr>
        <w:t xml:space="preserve"> </w:t>
      </w:r>
      <w:r>
        <w:t xml:space="preserve">и (или) о создании специальных условий для организации обучения и воспитания обучающегося </w:t>
      </w:r>
      <w:r>
        <w:t>с</w:t>
      </w:r>
    </w:p>
    <w:p w14:paraId="61000000">
      <w:pPr>
        <w:sectPr>
          <w:pgSz w:h="16840" w:orient="portrait" w:w="11910"/>
          <w:pgMar w:bottom="280" w:footer="720" w:gutter="0" w:header="720" w:left="566" w:right="425" w:top="1040"/>
        </w:sectPr>
      </w:pPr>
    </w:p>
    <w:p w14:paraId="62000000">
      <w:pPr>
        <w:pStyle w:val="Style_1"/>
        <w:spacing w:before="67"/>
        <w:ind w:right="599"/>
        <w:jc w:val="both"/>
      </w:pPr>
      <w:r>
        <w:t>ограниченными</w:t>
      </w:r>
      <w:r>
        <w:rPr>
          <w:spacing w:val="-6"/>
        </w:rPr>
        <w:t xml:space="preserve"> </w:t>
      </w:r>
      <w:r>
        <w:t>возможностями</w:t>
      </w:r>
      <w:r>
        <w:rPr>
          <w:spacing w:val="-6"/>
        </w:rPr>
        <w:t xml:space="preserve"> </w:t>
      </w:r>
      <w:r>
        <w:t>здоровья</w:t>
      </w:r>
      <w:r>
        <w:rPr>
          <w:spacing w:val="-4"/>
        </w:rPr>
        <w:t xml:space="preserve"> </w:t>
      </w:r>
      <w:r>
        <w:t>в</w:t>
      </w:r>
      <w:r>
        <w:rPr>
          <w:spacing w:val="-7"/>
        </w:rPr>
        <w:t xml:space="preserve"> </w:t>
      </w:r>
      <w:r>
        <w:t>соответствии</w:t>
      </w:r>
      <w:r>
        <w:rPr>
          <w:spacing w:val="40"/>
        </w:rPr>
        <w:t xml:space="preserve"> </w:t>
      </w:r>
      <w:r>
        <w:t>с</w:t>
      </w:r>
      <w:r>
        <w:rPr>
          <w:spacing w:val="-5"/>
        </w:rPr>
        <w:t xml:space="preserve"> </w:t>
      </w:r>
      <w:r>
        <w:t>заключением психолог</w:t>
      </w:r>
      <w:r>
        <w:t>о-</w:t>
      </w:r>
      <w:r>
        <w:t xml:space="preserve"> медики-</w:t>
      </w:r>
      <w:r>
        <w:t>педагогической комиссии. (при наличии) или инвалида(ребенка инвалида) в соответствии с индивидуальной программой реабилитации;</w:t>
      </w:r>
    </w:p>
    <w:p w14:paraId="63000000">
      <w:pPr>
        <w:pStyle w:val="Style_1"/>
        <w:ind w:firstLine="144" w:left="0" w:right="765"/>
        <w:jc w:val="both"/>
      </w:pPr>
      <w:r>
        <w:t>согласие</w:t>
      </w:r>
      <w:r>
        <w:rPr>
          <w:spacing w:val="-5"/>
        </w:rPr>
        <w:t xml:space="preserve"> </w:t>
      </w:r>
      <w:r>
        <w:t>родителе</w:t>
      </w:r>
      <w:r>
        <w:t>й(</w:t>
      </w:r>
      <w:r>
        <w:t>законных</w:t>
      </w:r>
      <w:r>
        <w:rPr>
          <w:spacing w:val="-9"/>
        </w:rPr>
        <w:t xml:space="preserve"> </w:t>
      </w:r>
      <w:r>
        <w:t>представителей)</w:t>
      </w:r>
      <w:r>
        <w:rPr>
          <w:spacing w:val="-6"/>
        </w:rPr>
        <w:t xml:space="preserve"> </w:t>
      </w:r>
      <w:r>
        <w:t>ребенка</w:t>
      </w:r>
      <w:r>
        <w:rPr>
          <w:spacing w:val="-5"/>
        </w:rPr>
        <w:t xml:space="preserve"> </w:t>
      </w:r>
      <w:r>
        <w:t>на</w:t>
      </w:r>
      <w:r>
        <w:rPr>
          <w:spacing w:val="-5"/>
        </w:rPr>
        <w:t xml:space="preserve"> </w:t>
      </w:r>
      <w:r>
        <w:t>обучение</w:t>
      </w:r>
      <w:r>
        <w:rPr>
          <w:spacing w:val="40"/>
        </w:rPr>
        <w:t xml:space="preserve"> </w:t>
      </w:r>
      <w:r>
        <w:t>по</w:t>
      </w:r>
      <w:r>
        <w:rPr>
          <w:spacing w:val="-5"/>
        </w:rPr>
        <w:t xml:space="preserve"> </w:t>
      </w:r>
      <w:r>
        <w:t>АОП</w:t>
      </w:r>
      <w:r>
        <w:rPr>
          <w:spacing w:val="-9"/>
        </w:rPr>
        <w:t xml:space="preserve"> </w:t>
      </w:r>
      <w:r>
        <w:t>(в случае необходимости обучения ребенка по АОП);</w:t>
      </w:r>
    </w:p>
    <w:p w14:paraId="64000000">
      <w:pPr>
        <w:pStyle w:val="Style_1"/>
        <w:ind w:firstLine="144" w:left="0" w:right="539"/>
        <w:jc w:val="both"/>
      </w:pPr>
      <w:r>
        <w:t>согласие</w:t>
      </w:r>
      <w:r>
        <w:rPr>
          <w:spacing w:val="-6"/>
        </w:rPr>
        <w:t xml:space="preserve"> </w:t>
      </w:r>
      <w:r>
        <w:t>поступающего</w:t>
      </w:r>
      <w:r>
        <w:rPr>
          <w:spacing w:val="-7"/>
        </w:rPr>
        <w:t xml:space="preserve"> </w:t>
      </w:r>
      <w:r>
        <w:t>достигшего</w:t>
      </w:r>
      <w:r>
        <w:rPr>
          <w:spacing w:val="-7"/>
        </w:rPr>
        <w:t xml:space="preserve"> </w:t>
      </w:r>
      <w:r>
        <w:t>возраста</w:t>
      </w:r>
      <w:r>
        <w:rPr>
          <w:spacing w:val="-6"/>
        </w:rPr>
        <w:t xml:space="preserve"> </w:t>
      </w:r>
      <w:r>
        <w:t>восемнадцати</w:t>
      </w:r>
      <w:r>
        <w:rPr>
          <w:spacing w:val="-7"/>
        </w:rPr>
        <w:t xml:space="preserve"> </w:t>
      </w:r>
      <w:r>
        <w:t>лет,</w:t>
      </w:r>
      <w:r>
        <w:rPr>
          <w:spacing w:val="-5"/>
        </w:rPr>
        <w:t xml:space="preserve"> </w:t>
      </w:r>
      <w:r>
        <w:t>на</w:t>
      </w:r>
      <w:r>
        <w:rPr>
          <w:spacing w:val="-6"/>
        </w:rPr>
        <w:t xml:space="preserve"> </w:t>
      </w:r>
      <w:r>
        <w:t>обучение</w:t>
      </w:r>
      <w:r>
        <w:rPr>
          <w:spacing w:val="-6"/>
        </w:rPr>
        <w:t xml:space="preserve"> </w:t>
      </w:r>
      <w:r>
        <w:t>по АОП</w:t>
      </w:r>
      <w:r>
        <w:rPr>
          <w:spacing w:val="40"/>
        </w:rPr>
        <w:t xml:space="preserve"> </w:t>
      </w:r>
      <w:r>
        <w:t>(в случае необходимости обучения ребенка по АОП);</w:t>
      </w:r>
    </w:p>
    <w:p w14:paraId="65000000">
      <w:pPr>
        <w:pStyle w:val="Style_1"/>
        <w:ind w:firstLine="144" w:left="0" w:right="765"/>
        <w:jc w:val="both"/>
      </w:pPr>
      <w:r>
        <w:t>язык</w:t>
      </w:r>
      <w:r>
        <w:rPr>
          <w:spacing w:val="-5"/>
        </w:rPr>
        <w:t xml:space="preserve"> </w:t>
      </w:r>
      <w:r>
        <w:t>образовани</w:t>
      </w:r>
      <w:r>
        <w:t>я(</w:t>
      </w:r>
      <w:r>
        <w:rPr>
          <w:spacing w:val="-6"/>
        </w:rPr>
        <w:t xml:space="preserve"> </w:t>
      </w:r>
      <w:r>
        <w:t>в</w:t>
      </w:r>
      <w:r>
        <w:rPr>
          <w:spacing w:val="-6"/>
        </w:rPr>
        <w:t xml:space="preserve"> </w:t>
      </w:r>
      <w:r>
        <w:t>случае</w:t>
      </w:r>
      <w:r>
        <w:rPr>
          <w:spacing w:val="-4"/>
        </w:rPr>
        <w:t xml:space="preserve"> </w:t>
      </w:r>
      <w:r>
        <w:t>получения образования</w:t>
      </w:r>
      <w:r>
        <w:rPr>
          <w:spacing w:val="-4"/>
        </w:rPr>
        <w:t xml:space="preserve"> </w:t>
      </w:r>
      <w:r>
        <w:t>на</w:t>
      </w:r>
      <w:r>
        <w:rPr>
          <w:spacing w:val="-4"/>
        </w:rPr>
        <w:t xml:space="preserve"> </w:t>
      </w:r>
      <w:r>
        <w:t>родном</w:t>
      </w:r>
      <w:r>
        <w:rPr>
          <w:spacing w:val="-4"/>
        </w:rPr>
        <w:t xml:space="preserve"> </w:t>
      </w:r>
      <w:r>
        <w:t>языке</w:t>
      </w:r>
      <w:r>
        <w:rPr>
          <w:spacing w:val="-4"/>
        </w:rPr>
        <w:t xml:space="preserve"> </w:t>
      </w:r>
      <w:r>
        <w:t>из</w:t>
      </w:r>
      <w:r>
        <w:rPr>
          <w:spacing w:val="-4"/>
        </w:rPr>
        <w:t xml:space="preserve"> </w:t>
      </w:r>
      <w:r>
        <w:t>числа языков</w:t>
      </w:r>
      <w:r>
        <w:rPr>
          <w:spacing w:val="40"/>
        </w:rPr>
        <w:t xml:space="preserve"> </w:t>
      </w:r>
      <w:r>
        <w:t>народов Российской Федерации или на иностранном языке)</w:t>
      </w:r>
      <w:r>
        <w:t>;</w:t>
      </w:r>
    </w:p>
    <w:p w14:paraId="66000000">
      <w:pPr>
        <w:pStyle w:val="Style_1"/>
        <w:ind w:firstLine="144" w:left="0" w:right="556"/>
        <w:jc w:val="both"/>
      </w:pPr>
      <w:r>
        <w:t>родной язык из числа языков народов Российской Федераци</w:t>
      </w:r>
      <w:r>
        <w:t>и(</w:t>
      </w:r>
      <w:r>
        <w:t xml:space="preserve"> в случае реализации права</w:t>
      </w:r>
      <w:r>
        <w:rPr>
          <w:spacing w:val="-3"/>
        </w:rPr>
        <w:t xml:space="preserve"> </w:t>
      </w:r>
      <w:r>
        <w:t>на</w:t>
      </w:r>
      <w:r>
        <w:rPr>
          <w:spacing w:val="-3"/>
        </w:rPr>
        <w:t xml:space="preserve"> </w:t>
      </w:r>
      <w:r>
        <w:t>изучение</w:t>
      </w:r>
      <w:r>
        <w:rPr>
          <w:spacing w:val="40"/>
        </w:rPr>
        <w:t xml:space="preserve"> </w:t>
      </w:r>
      <w:r>
        <w:t>родного</w:t>
      </w:r>
      <w:r>
        <w:rPr>
          <w:spacing w:val="-4"/>
        </w:rPr>
        <w:t xml:space="preserve"> </w:t>
      </w:r>
      <w:r>
        <w:t>языка</w:t>
      </w:r>
      <w:r>
        <w:rPr>
          <w:spacing w:val="-3"/>
        </w:rPr>
        <w:t xml:space="preserve"> </w:t>
      </w:r>
      <w:r>
        <w:t>из</w:t>
      </w:r>
      <w:r>
        <w:rPr>
          <w:spacing w:val="-3"/>
        </w:rPr>
        <w:t xml:space="preserve"> </w:t>
      </w:r>
      <w:r>
        <w:t>числа</w:t>
      </w:r>
      <w:r>
        <w:rPr>
          <w:spacing w:val="-3"/>
        </w:rPr>
        <w:t xml:space="preserve"> </w:t>
      </w:r>
      <w:r>
        <w:t>языков</w:t>
      </w:r>
      <w:r>
        <w:rPr>
          <w:spacing w:val="40"/>
        </w:rPr>
        <w:t xml:space="preserve"> </w:t>
      </w:r>
      <w:r>
        <w:t>народов</w:t>
      </w:r>
      <w:r>
        <w:rPr>
          <w:spacing w:val="-5"/>
        </w:rPr>
        <w:t xml:space="preserve"> </w:t>
      </w:r>
      <w:r>
        <w:t>Российской</w:t>
      </w:r>
      <w:r>
        <w:rPr>
          <w:spacing w:val="-4"/>
        </w:rPr>
        <w:t xml:space="preserve"> </w:t>
      </w:r>
      <w:r>
        <w:t>Федерации,</w:t>
      </w:r>
      <w:r>
        <w:rPr>
          <w:spacing w:val="-2"/>
        </w:rPr>
        <w:t xml:space="preserve"> </w:t>
      </w:r>
      <w:r>
        <w:t>в том числе русского как родного языка);</w:t>
      </w:r>
    </w:p>
    <w:p w14:paraId="67000000">
      <w:pPr>
        <w:pStyle w:val="Style_1"/>
        <w:spacing w:line="321" w:lineRule="exact"/>
        <w:ind w:firstLine="0" w:left="288"/>
        <w:jc w:val="both"/>
      </w:pPr>
      <w:r>
        <w:t>государственный</w:t>
      </w:r>
      <w:r>
        <w:rPr>
          <w:spacing w:val="-9"/>
        </w:rPr>
        <w:t xml:space="preserve"> </w:t>
      </w:r>
      <w:r>
        <w:t>язык</w:t>
      </w:r>
      <w:r>
        <w:rPr>
          <w:spacing w:val="-8"/>
        </w:rPr>
        <w:t xml:space="preserve"> </w:t>
      </w:r>
      <w:r>
        <w:t>республики</w:t>
      </w:r>
      <w:r>
        <w:rPr>
          <w:spacing w:val="-8"/>
        </w:rPr>
        <w:t xml:space="preserve"> </w:t>
      </w:r>
      <w:r>
        <w:t>Российской</w:t>
      </w:r>
      <w:r>
        <w:rPr>
          <w:spacing w:val="-8"/>
        </w:rPr>
        <w:t xml:space="preserve"> </w:t>
      </w:r>
      <w:r>
        <w:t>Федерации</w:t>
      </w:r>
      <w:r>
        <w:rPr>
          <w:spacing w:val="-8"/>
        </w:rPr>
        <w:t xml:space="preserve"> </w:t>
      </w:r>
      <w:r>
        <w:t>(</w:t>
      </w:r>
      <w:r>
        <w:rPr>
          <w:spacing w:val="-9"/>
        </w:rPr>
        <w:t xml:space="preserve"> </w:t>
      </w:r>
      <w:r>
        <w:t>в</w:t>
      </w:r>
      <w:r>
        <w:rPr>
          <w:spacing w:val="-9"/>
        </w:rPr>
        <w:t xml:space="preserve"> </w:t>
      </w:r>
      <w:r>
        <w:rPr>
          <w:spacing w:val="-2"/>
        </w:rPr>
        <w:t>случае</w:t>
      </w:r>
    </w:p>
    <w:p w14:paraId="68000000">
      <w:pPr>
        <w:pStyle w:val="Style_1"/>
        <w:ind/>
        <w:jc w:val="both"/>
      </w:pPr>
      <w:r>
        <w:t>предоставление</w:t>
      </w:r>
      <w:r>
        <w:rPr>
          <w:spacing w:val="-8"/>
        </w:rPr>
        <w:t xml:space="preserve"> </w:t>
      </w:r>
      <w:r>
        <w:t>ОО</w:t>
      </w:r>
      <w:r>
        <w:rPr>
          <w:spacing w:val="-8"/>
        </w:rPr>
        <w:t xml:space="preserve"> </w:t>
      </w:r>
      <w:r>
        <w:t>возможности</w:t>
      </w:r>
      <w:r>
        <w:rPr>
          <w:spacing w:val="-9"/>
        </w:rPr>
        <w:t xml:space="preserve"> </w:t>
      </w:r>
      <w:r>
        <w:t>изучения</w:t>
      </w:r>
      <w:r>
        <w:rPr>
          <w:spacing w:val="-8"/>
        </w:rPr>
        <w:t xml:space="preserve"> </w:t>
      </w:r>
      <w:r>
        <w:t>государственного</w:t>
      </w:r>
      <w:r>
        <w:rPr>
          <w:spacing w:val="-9"/>
        </w:rPr>
        <w:t xml:space="preserve"> </w:t>
      </w:r>
      <w:r>
        <w:t>языка</w:t>
      </w:r>
      <w:r>
        <w:rPr>
          <w:spacing w:val="-8"/>
        </w:rPr>
        <w:t xml:space="preserve"> </w:t>
      </w:r>
      <w:r>
        <w:t>республики Российской Федерации);</w:t>
      </w:r>
    </w:p>
    <w:p w14:paraId="69000000">
      <w:pPr>
        <w:pStyle w:val="Style_1"/>
        <w:spacing w:line="322" w:lineRule="exact"/>
        <w:ind w:firstLine="0" w:left="288"/>
        <w:jc w:val="both"/>
      </w:pPr>
      <w:r>
        <w:t>факт</w:t>
      </w:r>
      <w:r>
        <w:rPr>
          <w:spacing w:val="-11"/>
        </w:rPr>
        <w:t xml:space="preserve"> </w:t>
      </w:r>
      <w:r>
        <w:t>ознакомления</w:t>
      </w:r>
      <w:r>
        <w:rPr>
          <w:spacing w:val="-8"/>
        </w:rPr>
        <w:t xml:space="preserve"> </w:t>
      </w:r>
      <w:r>
        <w:t>родителе</w:t>
      </w:r>
      <w:r>
        <w:t>й(</w:t>
      </w:r>
      <w:r>
        <w:t>законных</w:t>
      </w:r>
      <w:r>
        <w:rPr>
          <w:spacing w:val="-9"/>
        </w:rPr>
        <w:t xml:space="preserve"> </w:t>
      </w:r>
      <w:r>
        <w:t>представителей)</w:t>
      </w:r>
      <w:r>
        <w:rPr>
          <w:spacing w:val="-10"/>
        </w:rPr>
        <w:t xml:space="preserve"> </w:t>
      </w:r>
      <w:r>
        <w:t>ребенка</w:t>
      </w:r>
      <w:r>
        <w:rPr>
          <w:spacing w:val="-9"/>
        </w:rPr>
        <w:t xml:space="preserve"> </w:t>
      </w:r>
      <w:r>
        <w:t>с</w:t>
      </w:r>
      <w:r>
        <w:rPr>
          <w:spacing w:val="-8"/>
        </w:rPr>
        <w:t xml:space="preserve"> </w:t>
      </w:r>
      <w:r>
        <w:t>уставом,</w:t>
      </w:r>
      <w:r>
        <w:rPr>
          <w:spacing w:val="-7"/>
        </w:rPr>
        <w:t xml:space="preserve"> </w:t>
      </w:r>
      <w:r>
        <w:rPr>
          <w:spacing w:val="-10"/>
        </w:rPr>
        <w:t>с</w:t>
      </w:r>
    </w:p>
    <w:p w14:paraId="6A000000">
      <w:pPr>
        <w:pStyle w:val="Style_1"/>
        <w:ind/>
        <w:jc w:val="both"/>
      </w:pPr>
      <w:r>
        <w:t xml:space="preserve">лицензией на осуществление образовательной деятельности, со свидетельством о </w:t>
      </w:r>
      <w:r>
        <w:t>государственной аккредитации с общеобразовательными программами и другими документами,</w:t>
      </w:r>
      <w:r>
        <w:rPr>
          <w:spacing w:val="-7"/>
        </w:rPr>
        <w:t xml:space="preserve"> </w:t>
      </w:r>
      <w:r>
        <w:t>регламентирующими</w:t>
      </w:r>
      <w:r>
        <w:rPr>
          <w:spacing w:val="-9"/>
        </w:rPr>
        <w:t xml:space="preserve"> </w:t>
      </w:r>
      <w:r>
        <w:t>организацию</w:t>
      </w:r>
      <w:r>
        <w:rPr>
          <w:spacing w:val="-11"/>
        </w:rPr>
        <w:t xml:space="preserve"> </w:t>
      </w:r>
      <w:r>
        <w:t>и</w:t>
      </w:r>
      <w:r>
        <w:rPr>
          <w:spacing w:val="-9"/>
        </w:rPr>
        <w:t xml:space="preserve"> </w:t>
      </w:r>
      <w:r>
        <w:t>осуществление</w:t>
      </w:r>
      <w:r>
        <w:rPr>
          <w:spacing w:val="-8"/>
        </w:rPr>
        <w:t xml:space="preserve"> </w:t>
      </w:r>
      <w:r>
        <w:t xml:space="preserve">образовательной деятельности, права и обязанности </w:t>
      </w:r>
      <w:r>
        <w:t>обучающихся</w:t>
      </w:r>
      <w:r>
        <w:t>;</w:t>
      </w:r>
    </w:p>
    <w:p w14:paraId="6B000000">
      <w:pPr>
        <w:pStyle w:val="Style_1"/>
        <w:ind w:firstLine="144" w:left="0" w:right="432"/>
        <w:jc w:val="both"/>
      </w:pPr>
      <w:r>
        <w:t>согласие</w:t>
      </w:r>
      <w:r>
        <w:rPr>
          <w:spacing w:val="-5"/>
        </w:rPr>
        <w:t xml:space="preserve"> </w:t>
      </w:r>
      <w:r>
        <w:t>родител</w:t>
      </w:r>
      <w:r>
        <w:t>я(</w:t>
      </w:r>
      <w:r>
        <w:t>ей)</w:t>
      </w:r>
      <w:r>
        <w:rPr>
          <w:spacing w:val="-7"/>
        </w:rPr>
        <w:t xml:space="preserve"> </w:t>
      </w:r>
      <w:r>
        <w:t>(законного(</w:t>
      </w:r>
      <w:r>
        <w:t>ых</w:t>
      </w:r>
      <w:r>
        <w:t>)</w:t>
      </w:r>
      <w:r>
        <w:rPr>
          <w:spacing w:val="-7"/>
        </w:rPr>
        <w:t xml:space="preserve"> </w:t>
      </w:r>
      <w:r>
        <w:t>представителя(ей)</w:t>
      </w:r>
      <w:r>
        <w:rPr>
          <w:spacing w:val="-7"/>
        </w:rPr>
        <w:t xml:space="preserve"> </w:t>
      </w:r>
      <w:r>
        <w:t>ребенка</w:t>
      </w:r>
      <w:r>
        <w:rPr>
          <w:spacing w:val="-5"/>
        </w:rPr>
        <w:t xml:space="preserve"> </w:t>
      </w:r>
      <w:r>
        <w:t>или</w:t>
      </w:r>
      <w:r>
        <w:rPr>
          <w:spacing w:val="-6"/>
        </w:rPr>
        <w:t xml:space="preserve"> </w:t>
      </w:r>
      <w:r>
        <w:t>поступающего на обработку персональных данных</w:t>
      </w:r>
    </w:p>
    <w:p w14:paraId="6C000000">
      <w:pPr>
        <w:pStyle w:val="Style_5"/>
        <w:numPr>
          <w:ilvl w:val="0"/>
          <w:numId w:val="1"/>
        </w:numPr>
        <w:tabs>
          <w:tab w:leader="none" w:pos="710" w:val="left"/>
        </w:tabs>
        <w:ind w:firstLine="144" w:left="0" w:right="513"/>
        <w:jc w:val="both"/>
        <w:rPr>
          <w:sz w:val="28"/>
        </w:rPr>
      </w:pPr>
      <w:r>
        <w:rPr>
          <w:sz w:val="28"/>
        </w:rPr>
        <w:t>Образец</w:t>
      </w:r>
      <w:r>
        <w:rPr>
          <w:spacing w:val="-4"/>
          <w:sz w:val="28"/>
        </w:rPr>
        <w:t xml:space="preserve"> </w:t>
      </w:r>
      <w:r>
        <w:rPr>
          <w:sz w:val="28"/>
        </w:rPr>
        <w:t>заявления</w:t>
      </w:r>
      <w:r>
        <w:rPr>
          <w:spacing w:val="-4"/>
          <w:sz w:val="28"/>
        </w:rPr>
        <w:t xml:space="preserve"> </w:t>
      </w:r>
      <w:r>
        <w:rPr>
          <w:sz w:val="28"/>
        </w:rPr>
        <w:t>о</w:t>
      </w:r>
      <w:r>
        <w:rPr>
          <w:spacing w:val="-4"/>
          <w:sz w:val="28"/>
        </w:rPr>
        <w:t xml:space="preserve"> </w:t>
      </w:r>
      <w:r>
        <w:rPr>
          <w:sz w:val="28"/>
        </w:rPr>
        <w:t>приеме</w:t>
      </w:r>
      <w:r>
        <w:rPr>
          <w:spacing w:val="-4"/>
          <w:sz w:val="28"/>
        </w:rPr>
        <w:t xml:space="preserve"> </w:t>
      </w:r>
      <w:r>
        <w:rPr>
          <w:sz w:val="28"/>
        </w:rPr>
        <w:t>на</w:t>
      </w:r>
      <w:r>
        <w:rPr>
          <w:spacing w:val="-7"/>
          <w:sz w:val="28"/>
        </w:rPr>
        <w:t xml:space="preserve"> </w:t>
      </w:r>
      <w:r>
        <w:rPr>
          <w:sz w:val="28"/>
        </w:rPr>
        <w:t>обучение</w:t>
      </w:r>
      <w:r>
        <w:rPr>
          <w:spacing w:val="40"/>
          <w:sz w:val="28"/>
        </w:rPr>
        <w:t xml:space="preserve"> </w:t>
      </w:r>
      <w:r>
        <w:rPr>
          <w:sz w:val="28"/>
        </w:rPr>
        <w:t>размещается</w:t>
      </w:r>
      <w:r>
        <w:rPr>
          <w:spacing w:val="40"/>
          <w:sz w:val="28"/>
        </w:rPr>
        <w:t xml:space="preserve"> </w:t>
      </w:r>
      <w:r>
        <w:rPr>
          <w:sz w:val="28"/>
        </w:rPr>
        <w:t>информационном</w:t>
      </w:r>
      <w:r>
        <w:rPr>
          <w:spacing w:val="-4"/>
          <w:sz w:val="28"/>
        </w:rPr>
        <w:t xml:space="preserve"> </w:t>
      </w:r>
      <w:r>
        <w:rPr>
          <w:sz w:val="28"/>
        </w:rPr>
        <w:t xml:space="preserve">стенде и на сайте ОО в сети Интернет: </w:t>
      </w:r>
      <w:r>
        <w:rPr>
          <w:rStyle w:val="Style_6_ch"/>
        </w:rPr>
        <w:fldChar w:fldCharType="begin"/>
      </w:r>
      <w:r>
        <w:rPr>
          <w:rStyle w:val="Style_6_ch"/>
        </w:rPr>
        <w:instrText>HYPERLINK "https://sh-aershinskaya-r04.gosweb.gosuslugi.ru/netcat_files/userfiles/Moya_papka/zajavlenie_v_1_klass.docx"</w:instrText>
      </w:r>
      <w:r>
        <w:rPr>
          <w:rStyle w:val="Style_6_ch"/>
        </w:rPr>
        <w:fldChar w:fldCharType="separate"/>
      </w:r>
      <w:r>
        <w:rPr>
          <w:rStyle w:val="Style_6_ch"/>
        </w:rPr>
        <w:t>https://sh-aershinskaya-r04.gosweb.gosuslugi.ru/netcat_files/userfiles/Moya_papka/zajavlenie_v_1_klass.docx</w:t>
      </w:r>
      <w:r>
        <w:rPr>
          <w:rStyle w:val="Style_6_ch"/>
        </w:rPr>
        <w:fldChar w:fldCharType="end"/>
      </w:r>
    </w:p>
    <w:p w14:paraId="6D000000">
      <w:pPr>
        <w:tabs>
          <w:tab w:leader="none" w:pos="710" w:val="left"/>
        </w:tabs>
        <w:ind w:right="513"/>
        <w:jc w:val="both"/>
        <w:rPr>
          <w:sz w:val="28"/>
        </w:rPr>
      </w:pPr>
    </w:p>
    <w:p w14:paraId="6E000000">
      <w:pPr>
        <w:pStyle w:val="Style_5"/>
        <w:numPr>
          <w:ilvl w:val="0"/>
          <w:numId w:val="1"/>
        </w:numPr>
        <w:tabs>
          <w:tab w:leader="none" w:pos="710" w:val="left"/>
        </w:tabs>
        <w:ind w:firstLine="144" w:left="0" w:right="1864"/>
        <w:jc w:val="both"/>
        <w:rPr>
          <w:sz w:val="28"/>
        </w:rPr>
      </w:pPr>
      <w:r>
        <w:rPr>
          <w:sz w:val="28"/>
        </w:rPr>
        <w:t>Для</w:t>
      </w:r>
      <w:r>
        <w:rPr>
          <w:spacing w:val="-6"/>
          <w:sz w:val="28"/>
        </w:rPr>
        <w:t xml:space="preserve"> </w:t>
      </w:r>
      <w:r>
        <w:rPr>
          <w:sz w:val="28"/>
        </w:rPr>
        <w:t>приема</w:t>
      </w:r>
      <w:r>
        <w:rPr>
          <w:spacing w:val="-7"/>
          <w:sz w:val="28"/>
        </w:rPr>
        <w:t xml:space="preserve"> </w:t>
      </w:r>
      <w:r>
        <w:rPr>
          <w:sz w:val="28"/>
        </w:rPr>
        <w:t>родител</w:t>
      </w:r>
      <w:r>
        <w:rPr>
          <w:sz w:val="28"/>
        </w:rPr>
        <w:t>ь(</w:t>
      </w:r>
      <w:r>
        <w:rPr>
          <w:sz w:val="28"/>
        </w:rPr>
        <w:t>и)</w:t>
      </w:r>
      <w:r>
        <w:rPr>
          <w:spacing w:val="-9"/>
          <w:sz w:val="28"/>
        </w:rPr>
        <w:t xml:space="preserve"> </w:t>
      </w:r>
      <w:r>
        <w:rPr>
          <w:sz w:val="28"/>
        </w:rPr>
        <w:t>(законный(</w:t>
      </w:r>
      <w:r>
        <w:rPr>
          <w:sz w:val="28"/>
        </w:rPr>
        <w:t>ые</w:t>
      </w:r>
      <w:r>
        <w:rPr>
          <w:sz w:val="28"/>
        </w:rPr>
        <w:t>)</w:t>
      </w:r>
      <w:r>
        <w:rPr>
          <w:spacing w:val="-9"/>
          <w:sz w:val="28"/>
        </w:rPr>
        <w:t xml:space="preserve"> </w:t>
      </w:r>
      <w:r>
        <w:rPr>
          <w:sz w:val="28"/>
        </w:rPr>
        <w:t>представитель(и)</w:t>
      </w:r>
      <w:r>
        <w:rPr>
          <w:spacing w:val="-9"/>
          <w:sz w:val="28"/>
        </w:rPr>
        <w:t xml:space="preserve"> </w:t>
      </w:r>
      <w:r>
        <w:rPr>
          <w:sz w:val="28"/>
        </w:rPr>
        <w:t>ребенка</w:t>
      </w:r>
      <w:r>
        <w:rPr>
          <w:spacing w:val="-7"/>
          <w:sz w:val="28"/>
        </w:rPr>
        <w:t xml:space="preserve"> </w:t>
      </w:r>
      <w:r>
        <w:rPr>
          <w:sz w:val="28"/>
        </w:rPr>
        <w:t>или поступающего представляют следующие документы:</w:t>
      </w:r>
    </w:p>
    <w:p w14:paraId="6F000000">
      <w:pPr>
        <w:pStyle w:val="Style_1"/>
        <w:ind w:firstLine="144" w:left="0"/>
        <w:jc w:val="both"/>
      </w:pPr>
      <w:r>
        <w:t>копию</w:t>
      </w:r>
      <w:r>
        <w:rPr>
          <w:spacing w:val="-10"/>
        </w:rPr>
        <w:t xml:space="preserve"> </w:t>
      </w:r>
      <w:r>
        <w:t>документа,</w:t>
      </w:r>
      <w:r>
        <w:rPr>
          <w:spacing w:val="-6"/>
        </w:rPr>
        <w:t xml:space="preserve"> </w:t>
      </w:r>
      <w:r>
        <w:t>удостоверяющую</w:t>
      </w:r>
      <w:r>
        <w:rPr>
          <w:spacing w:val="-9"/>
        </w:rPr>
        <w:t xml:space="preserve"> </w:t>
      </w:r>
      <w:r>
        <w:t>личность</w:t>
      </w:r>
      <w:r>
        <w:rPr>
          <w:spacing w:val="-10"/>
        </w:rPr>
        <w:t xml:space="preserve"> </w:t>
      </w:r>
      <w:r>
        <w:t>родител</w:t>
      </w:r>
      <w:r>
        <w:t>я(</w:t>
      </w:r>
      <w:r>
        <w:t>законного</w:t>
      </w:r>
      <w:r>
        <w:rPr>
          <w:spacing w:val="-8"/>
        </w:rPr>
        <w:t xml:space="preserve"> </w:t>
      </w:r>
      <w:r>
        <w:t>представителя) ребенка или поступающего;</w:t>
      </w:r>
    </w:p>
    <w:p w14:paraId="70000000">
      <w:pPr>
        <w:pStyle w:val="Style_1"/>
        <w:ind w:firstLine="144" w:left="0" w:right="539"/>
        <w:jc w:val="both"/>
      </w:pPr>
      <w:r>
        <w:t>копию</w:t>
      </w:r>
      <w:r>
        <w:rPr>
          <w:spacing w:val="-8"/>
        </w:rPr>
        <w:t xml:space="preserve"> </w:t>
      </w:r>
      <w:r>
        <w:t>свидетельства</w:t>
      </w:r>
      <w:r>
        <w:rPr>
          <w:spacing w:val="-5"/>
        </w:rPr>
        <w:t xml:space="preserve"> </w:t>
      </w:r>
      <w:r>
        <w:t>о</w:t>
      </w:r>
      <w:r>
        <w:rPr>
          <w:spacing w:val="-6"/>
        </w:rPr>
        <w:t xml:space="preserve"> </w:t>
      </w:r>
      <w:r>
        <w:t>рожд</w:t>
      </w:r>
      <w:r>
        <w:t>ении</w:t>
      </w:r>
      <w:r>
        <w:rPr>
          <w:spacing w:val="-6"/>
        </w:rPr>
        <w:t xml:space="preserve"> </w:t>
      </w:r>
      <w:r>
        <w:t>ребенка</w:t>
      </w:r>
      <w:r>
        <w:rPr>
          <w:spacing w:val="-5"/>
        </w:rPr>
        <w:t xml:space="preserve"> </w:t>
      </w:r>
      <w:r>
        <w:t>или</w:t>
      </w:r>
      <w:r>
        <w:rPr>
          <w:spacing w:val="-6"/>
        </w:rPr>
        <w:t xml:space="preserve"> </w:t>
      </w:r>
      <w:r>
        <w:t>документа</w:t>
      </w:r>
      <w:r>
        <w:rPr>
          <w:spacing w:val="-5"/>
        </w:rPr>
        <w:t xml:space="preserve"> </w:t>
      </w:r>
      <w:r>
        <w:t>,</w:t>
      </w:r>
      <w:r>
        <w:rPr>
          <w:spacing w:val="-4"/>
        </w:rPr>
        <w:t xml:space="preserve"> </w:t>
      </w:r>
      <w:r>
        <w:t>подтверждающего родство заявителя;</w:t>
      </w:r>
    </w:p>
    <w:p w14:paraId="71000000">
      <w:pPr>
        <w:pStyle w:val="Style_1"/>
        <w:ind w:firstLine="144" w:left="0"/>
        <w:jc w:val="both"/>
      </w:pPr>
      <w:r>
        <w:t>копию</w:t>
      </w:r>
      <w:r>
        <w:rPr>
          <w:spacing w:val="-9"/>
        </w:rPr>
        <w:t xml:space="preserve"> </w:t>
      </w:r>
      <w:r>
        <w:t>документа,</w:t>
      </w:r>
      <w:r>
        <w:rPr>
          <w:spacing w:val="-5"/>
        </w:rPr>
        <w:t xml:space="preserve"> </w:t>
      </w:r>
      <w:r>
        <w:t>подтверждающего</w:t>
      </w:r>
      <w:r>
        <w:rPr>
          <w:spacing w:val="-8"/>
        </w:rPr>
        <w:t xml:space="preserve"> </w:t>
      </w:r>
      <w:r>
        <w:t>усыновление</w:t>
      </w:r>
      <w:r>
        <w:rPr>
          <w:spacing w:val="-7"/>
        </w:rPr>
        <w:t xml:space="preserve"> </w:t>
      </w:r>
      <w:r>
        <w:t>опеки</w:t>
      </w:r>
      <w:r>
        <w:rPr>
          <w:spacing w:val="-8"/>
        </w:rPr>
        <w:t xml:space="preserve"> </w:t>
      </w:r>
      <w:r>
        <w:t>или</w:t>
      </w:r>
      <w:r>
        <w:rPr>
          <w:spacing w:val="-8"/>
        </w:rPr>
        <w:t xml:space="preserve"> </w:t>
      </w:r>
      <w:r>
        <w:t>попечительств</w:t>
      </w:r>
      <w:r>
        <w:t>а(</w:t>
      </w:r>
      <w:r>
        <w:t xml:space="preserve">при </w:t>
      </w:r>
      <w:r>
        <w:rPr>
          <w:spacing w:val="-2"/>
        </w:rPr>
        <w:t>необходимости);</w:t>
      </w:r>
    </w:p>
    <w:p w14:paraId="72000000">
      <w:pPr>
        <w:pStyle w:val="Style_1"/>
        <w:ind w:firstLine="144" w:left="0" w:right="437"/>
        <w:jc w:val="both"/>
      </w:pPr>
      <w:r>
        <w:t>копию документа о регистрации ребенка или поступающего по месту жительства или</w:t>
      </w:r>
      <w:r>
        <w:rPr>
          <w:spacing w:val="-5"/>
        </w:rPr>
        <w:t xml:space="preserve"> </w:t>
      </w:r>
      <w:r>
        <w:t>месту</w:t>
      </w:r>
      <w:r>
        <w:rPr>
          <w:spacing w:val="-9"/>
        </w:rPr>
        <w:t xml:space="preserve"> </w:t>
      </w:r>
      <w:r>
        <w:t>пребывания</w:t>
      </w:r>
      <w:r>
        <w:rPr>
          <w:spacing w:val="-4"/>
        </w:rPr>
        <w:t xml:space="preserve"> </w:t>
      </w:r>
      <w:r>
        <w:t>на</w:t>
      </w:r>
      <w:r>
        <w:rPr>
          <w:spacing w:val="-4"/>
        </w:rPr>
        <w:t xml:space="preserve"> </w:t>
      </w:r>
      <w:r>
        <w:t>закрепленной</w:t>
      </w:r>
      <w:r>
        <w:rPr>
          <w:spacing w:val="-1"/>
        </w:rPr>
        <w:t xml:space="preserve"> </w:t>
      </w:r>
      <w:r>
        <w:t>территории</w:t>
      </w:r>
      <w:r>
        <w:rPr>
          <w:spacing w:val="-5"/>
        </w:rPr>
        <w:t xml:space="preserve"> </w:t>
      </w:r>
      <w:r>
        <w:t>или</w:t>
      </w:r>
      <w:r>
        <w:rPr>
          <w:spacing w:val="-5"/>
        </w:rPr>
        <w:t xml:space="preserve"> </w:t>
      </w:r>
      <w:r>
        <w:t>справку</w:t>
      </w:r>
      <w:r>
        <w:rPr>
          <w:spacing w:val="-9"/>
        </w:rPr>
        <w:t xml:space="preserve"> </w:t>
      </w:r>
      <w:r>
        <w:t>о</w:t>
      </w:r>
      <w:r>
        <w:rPr>
          <w:spacing w:val="-5"/>
        </w:rPr>
        <w:t xml:space="preserve"> </w:t>
      </w:r>
      <w:r>
        <w:t>приеме</w:t>
      </w:r>
      <w:r>
        <w:rPr>
          <w:spacing w:val="-4"/>
        </w:rPr>
        <w:t xml:space="preserve"> </w:t>
      </w:r>
      <w:r>
        <w:t>документов для оформления регистрации по месту жительств</w:t>
      </w:r>
      <w:r>
        <w:t>а(</w:t>
      </w:r>
      <w:r>
        <w:t xml:space="preserve"> в случае приема на обучение</w:t>
      </w:r>
    </w:p>
    <w:p w14:paraId="73000000">
      <w:pPr>
        <w:pStyle w:val="Style_1"/>
        <w:ind w:right="765"/>
        <w:jc w:val="both"/>
      </w:pPr>
      <w:r>
        <w:t>ребенка</w:t>
      </w:r>
      <w:r>
        <w:rPr>
          <w:spacing w:val="-6"/>
        </w:rPr>
        <w:t xml:space="preserve"> </w:t>
      </w:r>
      <w:r>
        <w:t>проживающего</w:t>
      </w:r>
      <w:r>
        <w:rPr>
          <w:spacing w:val="-7"/>
        </w:rPr>
        <w:t xml:space="preserve"> </w:t>
      </w:r>
      <w:r>
        <w:t>на</w:t>
      </w:r>
      <w:r>
        <w:rPr>
          <w:spacing w:val="-6"/>
        </w:rPr>
        <w:t xml:space="preserve"> </w:t>
      </w:r>
      <w:r>
        <w:t>закрепленной</w:t>
      </w:r>
      <w:r>
        <w:rPr>
          <w:spacing w:val="-3"/>
        </w:rPr>
        <w:t xml:space="preserve"> </w:t>
      </w:r>
      <w:r>
        <w:t>территории,</w:t>
      </w:r>
      <w:r>
        <w:rPr>
          <w:spacing w:val="-5"/>
        </w:rPr>
        <w:t xml:space="preserve"> </w:t>
      </w:r>
      <w:r>
        <w:t>или</w:t>
      </w:r>
      <w:r>
        <w:rPr>
          <w:spacing w:val="-7"/>
        </w:rPr>
        <w:t xml:space="preserve"> </w:t>
      </w:r>
      <w:r>
        <w:t>в</w:t>
      </w:r>
      <w:r>
        <w:rPr>
          <w:spacing w:val="-8"/>
        </w:rPr>
        <w:t xml:space="preserve"> </w:t>
      </w:r>
      <w:r>
        <w:t>случае</w:t>
      </w:r>
      <w:r>
        <w:rPr>
          <w:spacing w:val="-5"/>
        </w:rPr>
        <w:t xml:space="preserve"> </w:t>
      </w:r>
      <w:r>
        <w:t xml:space="preserve">использования права преимущественного приема на </w:t>
      </w:r>
      <w:r>
        <w:t>обучение по</w:t>
      </w:r>
      <w:r>
        <w:t xml:space="preserve"> </w:t>
      </w:r>
      <w:r>
        <w:t>образовательным программам начального общего образования);</w:t>
      </w:r>
    </w:p>
    <w:p w14:paraId="74000000">
      <w:pPr>
        <w:pStyle w:val="Style_1"/>
        <w:ind w:firstLine="144" w:left="0"/>
        <w:jc w:val="both"/>
      </w:pPr>
      <w:r>
        <w:t>справку</w:t>
      </w:r>
      <w:r>
        <w:rPr>
          <w:spacing w:val="-9"/>
        </w:rPr>
        <w:t xml:space="preserve"> </w:t>
      </w:r>
      <w:r>
        <w:t>с</w:t>
      </w:r>
      <w:r>
        <w:rPr>
          <w:spacing w:val="-4"/>
        </w:rPr>
        <w:t xml:space="preserve"> </w:t>
      </w:r>
      <w:r>
        <w:t>места</w:t>
      </w:r>
      <w:r>
        <w:rPr>
          <w:spacing w:val="-4"/>
        </w:rPr>
        <w:t xml:space="preserve"> </w:t>
      </w:r>
      <w:r>
        <w:t>работы</w:t>
      </w:r>
      <w:r>
        <w:rPr>
          <w:spacing w:val="-5"/>
        </w:rPr>
        <w:t xml:space="preserve"> </w:t>
      </w:r>
      <w:r>
        <w:t>родителе</w:t>
      </w:r>
      <w:r>
        <w:t>й(</w:t>
      </w:r>
      <w:r>
        <w:t>законных</w:t>
      </w:r>
      <w:r>
        <w:rPr>
          <w:spacing w:val="-9"/>
        </w:rPr>
        <w:t xml:space="preserve"> </w:t>
      </w:r>
      <w:r>
        <w:t>представителей)</w:t>
      </w:r>
      <w:r>
        <w:rPr>
          <w:spacing w:val="-6"/>
        </w:rPr>
        <w:t xml:space="preserve"> </w:t>
      </w:r>
      <w:r>
        <w:t>ребенка(</w:t>
      </w:r>
      <w:r>
        <w:rPr>
          <w:spacing w:val="-6"/>
        </w:rPr>
        <w:t xml:space="preserve"> </w:t>
      </w:r>
      <w:r>
        <w:t>при</w:t>
      </w:r>
      <w:r>
        <w:rPr>
          <w:spacing w:val="-5"/>
        </w:rPr>
        <w:t xml:space="preserve"> </w:t>
      </w:r>
      <w:r>
        <w:t>наличии права на внеочередное или первоочередное приема на обучение);</w:t>
      </w:r>
    </w:p>
    <w:p w14:paraId="75000000">
      <w:pPr>
        <w:pStyle w:val="Style_1"/>
        <w:ind w:firstLine="0" w:left="288"/>
        <w:jc w:val="both"/>
      </w:pPr>
      <w:r>
        <w:rPr>
          <w:spacing w:val="-2"/>
        </w:rPr>
        <w:t>копию</w:t>
      </w:r>
      <w:r>
        <w:rPr>
          <w:spacing w:val="8"/>
        </w:rPr>
        <w:t xml:space="preserve"> </w:t>
      </w:r>
      <w:r>
        <w:rPr>
          <w:spacing w:val="-2"/>
        </w:rPr>
        <w:t>заключения</w:t>
      </w:r>
      <w:r>
        <w:rPr>
          <w:spacing w:val="15"/>
        </w:rPr>
        <w:t xml:space="preserve"> </w:t>
      </w:r>
      <w:r>
        <w:rPr>
          <w:spacing w:val="-2"/>
        </w:rPr>
        <w:t>психолого-медики-педагогической</w:t>
      </w:r>
      <w:r>
        <w:rPr>
          <w:spacing w:val="10"/>
        </w:rPr>
        <w:t xml:space="preserve"> </w:t>
      </w:r>
      <w:r>
        <w:rPr>
          <w:spacing w:val="-2"/>
        </w:rPr>
        <w:t>комисси</w:t>
      </w:r>
      <w:r>
        <w:rPr>
          <w:spacing w:val="-2"/>
        </w:rPr>
        <w:t>и(</w:t>
      </w:r>
      <w:r>
        <w:rPr>
          <w:spacing w:val="-2"/>
        </w:rPr>
        <w:t>при</w:t>
      </w:r>
      <w:r>
        <w:rPr>
          <w:spacing w:val="11"/>
        </w:rPr>
        <w:t xml:space="preserve"> </w:t>
      </w:r>
      <w:r>
        <w:rPr>
          <w:spacing w:val="-2"/>
        </w:rPr>
        <w:t>наличии)</w:t>
      </w:r>
    </w:p>
    <w:p w14:paraId="76000000">
      <w:pPr>
        <w:pStyle w:val="Style_1"/>
        <w:spacing w:line="322" w:lineRule="exact"/>
        <w:ind w:firstLine="0" w:left="288"/>
        <w:jc w:val="both"/>
      </w:pPr>
      <w:r>
        <w:t>При</w:t>
      </w:r>
      <w:r>
        <w:rPr>
          <w:spacing w:val="-7"/>
        </w:rPr>
        <w:t xml:space="preserve"> </w:t>
      </w:r>
      <w:r>
        <w:t>посещении</w:t>
      </w:r>
      <w:r>
        <w:rPr>
          <w:spacing w:val="-6"/>
        </w:rPr>
        <w:t xml:space="preserve"> </w:t>
      </w:r>
      <w:r>
        <w:t>ОО</w:t>
      </w:r>
      <w:r>
        <w:rPr>
          <w:spacing w:val="-6"/>
        </w:rPr>
        <w:t xml:space="preserve"> </w:t>
      </w:r>
      <w:r>
        <w:t>и</w:t>
      </w:r>
      <w:r>
        <w:rPr>
          <w:spacing w:val="-6"/>
        </w:rPr>
        <w:t xml:space="preserve"> </w:t>
      </w:r>
      <w:r>
        <w:t>(или)</w:t>
      </w:r>
      <w:r>
        <w:rPr>
          <w:spacing w:val="-7"/>
        </w:rPr>
        <w:t xml:space="preserve"> </w:t>
      </w:r>
      <w:r>
        <w:t>очном</w:t>
      </w:r>
      <w:r>
        <w:rPr>
          <w:spacing w:val="-6"/>
        </w:rPr>
        <w:t xml:space="preserve"> </w:t>
      </w:r>
      <w:r>
        <w:t>взаимодействии</w:t>
      </w:r>
      <w:r>
        <w:rPr>
          <w:spacing w:val="-6"/>
        </w:rPr>
        <w:t xml:space="preserve"> </w:t>
      </w:r>
      <w:r>
        <w:t>с</w:t>
      </w:r>
      <w:r>
        <w:rPr>
          <w:spacing w:val="-6"/>
        </w:rPr>
        <w:t xml:space="preserve"> </w:t>
      </w:r>
      <w:r>
        <w:rPr>
          <w:spacing w:val="-2"/>
        </w:rPr>
        <w:t>уполномоченными</w:t>
      </w:r>
    </w:p>
    <w:p w14:paraId="77000000">
      <w:pPr>
        <w:pStyle w:val="Style_1"/>
        <w:ind/>
        <w:jc w:val="both"/>
      </w:pPr>
      <w:r>
        <w:t>должностными</w:t>
      </w:r>
      <w:r>
        <w:rPr>
          <w:spacing w:val="-8"/>
        </w:rPr>
        <w:t xml:space="preserve"> </w:t>
      </w:r>
      <w:r>
        <w:t>лицами</w:t>
      </w:r>
      <w:r>
        <w:rPr>
          <w:spacing w:val="-8"/>
        </w:rPr>
        <w:t xml:space="preserve"> </w:t>
      </w:r>
      <w:r>
        <w:t>ОО</w:t>
      </w:r>
      <w:r>
        <w:rPr>
          <w:spacing w:val="-7"/>
        </w:rPr>
        <w:t xml:space="preserve"> </w:t>
      </w:r>
      <w:r>
        <w:t>родител</w:t>
      </w:r>
      <w:r>
        <w:t>ь(</w:t>
      </w:r>
      <w:r>
        <w:t>и)</w:t>
      </w:r>
      <w:r>
        <w:rPr>
          <w:spacing w:val="-8"/>
        </w:rPr>
        <w:t xml:space="preserve"> </w:t>
      </w:r>
      <w:r>
        <w:t>(законный(</w:t>
      </w:r>
      <w:r>
        <w:t>ые</w:t>
      </w:r>
      <w:r>
        <w:t>)</w:t>
      </w:r>
      <w:r>
        <w:rPr>
          <w:spacing w:val="-8"/>
        </w:rPr>
        <w:t xml:space="preserve"> </w:t>
      </w:r>
      <w:r>
        <w:t>представитель(и)</w:t>
      </w:r>
      <w:r>
        <w:rPr>
          <w:spacing w:val="-8"/>
        </w:rPr>
        <w:t xml:space="preserve"> </w:t>
      </w:r>
      <w:r>
        <w:t>ребенка предъявляют оригиналы документов указанные в данном пункте.</w:t>
      </w:r>
    </w:p>
    <w:p w14:paraId="78000000">
      <w:pPr>
        <w:sectPr>
          <w:pgSz w:h="16840" w:orient="portrait" w:w="11910"/>
          <w:pgMar w:bottom="280" w:footer="720" w:gutter="0" w:header="720" w:left="566" w:right="425" w:top="1040"/>
        </w:sectPr>
      </w:pPr>
    </w:p>
    <w:p w14:paraId="79000000">
      <w:pPr>
        <w:pStyle w:val="Style_1"/>
        <w:spacing w:before="67" w:line="322" w:lineRule="exact"/>
        <w:ind w:firstLine="0" w:left="288"/>
        <w:jc w:val="both"/>
      </w:pPr>
      <w:r>
        <w:t>При</w:t>
      </w:r>
      <w:r>
        <w:rPr>
          <w:spacing w:val="-9"/>
        </w:rPr>
        <w:t xml:space="preserve"> </w:t>
      </w:r>
      <w:r>
        <w:t>приеме</w:t>
      </w:r>
      <w:r>
        <w:rPr>
          <w:spacing w:val="-7"/>
        </w:rPr>
        <w:t xml:space="preserve"> </w:t>
      </w:r>
      <w:r>
        <w:t>на</w:t>
      </w:r>
      <w:r>
        <w:rPr>
          <w:spacing w:val="-7"/>
        </w:rPr>
        <w:t xml:space="preserve"> </w:t>
      </w:r>
      <w:r>
        <w:t>обучение</w:t>
      </w:r>
      <w:r>
        <w:rPr>
          <w:spacing w:val="-7"/>
        </w:rPr>
        <w:t xml:space="preserve"> </w:t>
      </w:r>
      <w:r>
        <w:t>по</w:t>
      </w:r>
      <w:r>
        <w:rPr>
          <w:spacing w:val="54"/>
        </w:rPr>
        <w:t xml:space="preserve"> </w:t>
      </w:r>
      <w:r>
        <w:t>образовательным</w:t>
      </w:r>
      <w:r>
        <w:rPr>
          <w:spacing w:val="-6"/>
        </w:rPr>
        <w:t xml:space="preserve"> </w:t>
      </w:r>
      <w:r>
        <w:t>программам</w:t>
      </w:r>
      <w:r>
        <w:rPr>
          <w:spacing w:val="-7"/>
        </w:rPr>
        <w:t xml:space="preserve"> </w:t>
      </w:r>
      <w:r>
        <w:t>среднего</w:t>
      </w:r>
      <w:r>
        <w:rPr>
          <w:spacing w:val="-8"/>
        </w:rPr>
        <w:t xml:space="preserve"> </w:t>
      </w:r>
      <w:r>
        <w:rPr>
          <w:spacing w:val="-2"/>
        </w:rPr>
        <w:t>общего</w:t>
      </w:r>
    </w:p>
    <w:p w14:paraId="7A000000">
      <w:pPr>
        <w:pStyle w:val="Style_1"/>
        <w:ind/>
        <w:jc w:val="both"/>
      </w:pPr>
      <w:r>
        <w:t>образования</w:t>
      </w:r>
      <w:r>
        <w:rPr>
          <w:spacing w:val="-6"/>
        </w:rPr>
        <w:t xml:space="preserve"> </w:t>
      </w:r>
      <w:r>
        <w:t>предъявляется</w:t>
      </w:r>
      <w:r>
        <w:rPr>
          <w:spacing w:val="-5"/>
        </w:rPr>
        <w:t xml:space="preserve"> </w:t>
      </w:r>
      <w:r>
        <w:t>аттестат</w:t>
      </w:r>
      <w:r>
        <w:rPr>
          <w:spacing w:val="-8"/>
        </w:rPr>
        <w:t xml:space="preserve"> </w:t>
      </w:r>
      <w:r>
        <w:t>об</w:t>
      </w:r>
      <w:r>
        <w:rPr>
          <w:spacing w:val="-5"/>
        </w:rPr>
        <w:t xml:space="preserve"> </w:t>
      </w:r>
      <w:r>
        <w:t>основном</w:t>
      </w:r>
      <w:r>
        <w:rPr>
          <w:spacing w:val="-6"/>
        </w:rPr>
        <w:t xml:space="preserve"> </w:t>
      </w:r>
      <w:r>
        <w:t>общем</w:t>
      </w:r>
      <w:r>
        <w:rPr>
          <w:spacing w:val="-5"/>
        </w:rPr>
        <w:t xml:space="preserve"> </w:t>
      </w:r>
      <w:r>
        <w:t>образовании,</w:t>
      </w:r>
      <w:r>
        <w:rPr>
          <w:spacing w:val="-5"/>
        </w:rPr>
        <w:t xml:space="preserve"> </w:t>
      </w:r>
      <w:r>
        <w:t>выданный</w:t>
      </w:r>
      <w:r>
        <w:rPr>
          <w:spacing w:val="-3"/>
        </w:rPr>
        <w:t xml:space="preserve"> </w:t>
      </w:r>
      <w:r>
        <w:t>в установленном порядке.</w:t>
      </w:r>
    </w:p>
    <w:p w14:paraId="7B000000">
      <w:pPr>
        <w:pStyle w:val="Style_1"/>
        <w:spacing w:line="321" w:lineRule="exact"/>
        <w:ind w:firstLine="0" w:left="288"/>
        <w:jc w:val="both"/>
      </w:pPr>
      <w:r>
        <w:t>Родител</w:t>
      </w:r>
      <w:r>
        <w:t>ь(</w:t>
      </w:r>
      <w:r>
        <w:t>и)</w:t>
      </w:r>
      <w:r>
        <w:rPr>
          <w:spacing w:val="-16"/>
        </w:rPr>
        <w:t xml:space="preserve"> </w:t>
      </w:r>
      <w:r>
        <w:t>(законный(</w:t>
      </w:r>
      <w:r>
        <w:t>ые</w:t>
      </w:r>
      <w:r>
        <w:t>)</w:t>
      </w:r>
      <w:r>
        <w:rPr>
          <w:spacing w:val="-16"/>
        </w:rPr>
        <w:t xml:space="preserve"> </w:t>
      </w:r>
      <w:r>
        <w:t>представитель(и),</w:t>
      </w:r>
      <w:r>
        <w:rPr>
          <w:spacing w:val="-12"/>
        </w:rPr>
        <w:t xml:space="preserve"> </w:t>
      </w:r>
      <w:r>
        <w:t>являющегося</w:t>
      </w:r>
      <w:r>
        <w:rPr>
          <w:spacing w:val="-13"/>
        </w:rPr>
        <w:t xml:space="preserve"> </w:t>
      </w:r>
      <w:r>
        <w:rPr>
          <w:spacing w:val="-2"/>
        </w:rPr>
        <w:t>иностранным</w:t>
      </w:r>
    </w:p>
    <w:p w14:paraId="7C000000">
      <w:pPr>
        <w:pStyle w:val="Style_1"/>
        <w:spacing w:before="5" w:line="322" w:lineRule="exact"/>
        <w:ind/>
        <w:jc w:val="both"/>
      </w:pPr>
      <w:r>
        <w:t>гражданином</w:t>
      </w:r>
      <w:r>
        <w:rPr>
          <w:spacing w:val="-9"/>
        </w:rPr>
        <w:t xml:space="preserve"> </w:t>
      </w:r>
      <w:r>
        <w:t>или</w:t>
      </w:r>
      <w:r>
        <w:rPr>
          <w:spacing w:val="-10"/>
        </w:rPr>
        <w:t xml:space="preserve"> </w:t>
      </w:r>
      <w:r>
        <w:t>лицом</w:t>
      </w:r>
      <w:r>
        <w:rPr>
          <w:spacing w:val="-6"/>
        </w:rPr>
        <w:t xml:space="preserve"> </w:t>
      </w:r>
      <w:r>
        <w:t>без</w:t>
      </w:r>
      <w:r>
        <w:rPr>
          <w:spacing w:val="-8"/>
        </w:rPr>
        <w:t xml:space="preserve"> </w:t>
      </w:r>
      <w:r>
        <w:t>гражданства,</w:t>
      </w:r>
      <w:r>
        <w:rPr>
          <w:spacing w:val="-7"/>
        </w:rPr>
        <w:t xml:space="preserve"> </w:t>
      </w:r>
      <w:r>
        <w:t>дополн</w:t>
      </w:r>
      <w:r>
        <w:t>ительно</w:t>
      </w:r>
      <w:r>
        <w:rPr>
          <w:spacing w:val="-10"/>
        </w:rPr>
        <w:t xml:space="preserve"> </w:t>
      </w:r>
      <w:r>
        <w:t>предъявляет</w:t>
      </w:r>
      <w:r>
        <w:rPr>
          <w:spacing w:val="-10"/>
        </w:rPr>
        <w:t xml:space="preserve"> </w:t>
      </w:r>
      <w:r>
        <w:rPr>
          <w:spacing w:val="-2"/>
        </w:rPr>
        <w:t>документ,</w:t>
      </w:r>
    </w:p>
    <w:p w14:paraId="7D000000">
      <w:pPr>
        <w:pStyle w:val="Style_1"/>
        <w:ind/>
        <w:jc w:val="both"/>
      </w:pPr>
      <w:r>
        <w:t>подтверждающий</w:t>
      </w:r>
      <w:r>
        <w:rPr>
          <w:spacing w:val="-7"/>
        </w:rPr>
        <w:t xml:space="preserve"> </w:t>
      </w:r>
      <w:r>
        <w:t>родство</w:t>
      </w:r>
      <w:r>
        <w:rPr>
          <w:spacing w:val="-7"/>
        </w:rPr>
        <w:t xml:space="preserve"> </w:t>
      </w:r>
      <w:r>
        <w:t>заявител</w:t>
      </w:r>
      <w:r>
        <w:t>я(</w:t>
      </w:r>
      <w:r>
        <w:t>ей)</w:t>
      </w:r>
      <w:r>
        <w:rPr>
          <w:spacing w:val="-8"/>
        </w:rPr>
        <w:t xml:space="preserve"> </w:t>
      </w:r>
      <w:r>
        <w:t>или</w:t>
      </w:r>
      <w:r>
        <w:rPr>
          <w:spacing w:val="-7"/>
        </w:rPr>
        <w:t xml:space="preserve"> </w:t>
      </w:r>
      <w:r>
        <w:t>законного(</w:t>
      </w:r>
      <w:r>
        <w:t>ых</w:t>
      </w:r>
      <w:r>
        <w:t>)</w:t>
      </w:r>
      <w:r>
        <w:rPr>
          <w:spacing w:val="-8"/>
        </w:rPr>
        <w:t xml:space="preserve"> </w:t>
      </w:r>
      <w:r>
        <w:t>представителя(ей)</w:t>
      </w:r>
      <w:r>
        <w:rPr>
          <w:spacing w:val="-8"/>
        </w:rPr>
        <w:t xml:space="preserve"> </w:t>
      </w:r>
      <w:r>
        <w:t>прав ребенка и документ подтверждающий</w:t>
      </w:r>
      <w:r>
        <w:rPr>
          <w:spacing w:val="40"/>
        </w:rPr>
        <w:t xml:space="preserve"> </w:t>
      </w:r>
      <w:r>
        <w:t xml:space="preserve">право ребенка на пребывание в Российской </w:t>
      </w:r>
      <w:r>
        <w:rPr>
          <w:spacing w:val="-2"/>
        </w:rPr>
        <w:t>Федерации.</w:t>
      </w:r>
    </w:p>
    <w:p w14:paraId="7E000000">
      <w:pPr>
        <w:pStyle w:val="Style_1"/>
        <w:ind w:firstLine="144" w:left="0" w:right="765"/>
        <w:jc w:val="both"/>
      </w:pPr>
      <w:r>
        <w:t>Иностранные</w:t>
      </w:r>
      <w:r>
        <w:rPr>
          <w:spacing w:val="-4"/>
        </w:rPr>
        <w:t xml:space="preserve"> </w:t>
      </w:r>
      <w:r>
        <w:t>граждане</w:t>
      </w:r>
      <w:r>
        <w:rPr>
          <w:spacing w:val="-4"/>
        </w:rPr>
        <w:t xml:space="preserve"> </w:t>
      </w:r>
      <w:r>
        <w:t>и</w:t>
      </w:r>
      <w:r>
        <w:rPr>
          <w:spacing w:val="-5"/>
        </w:rPr>
        <w:t xml:space="preserve"> </w:t>
      </w:r>
      <w:r>
        <w:t>лица</w:t>
      </w:r>
      <w:r>
        <w:rPr>
          <w:spacing w:val="-4"/>
        </w:rPr>
        <w:t xml:space="preserve"> </w:t>
      </w:r>
      <w:r>
        <w:t>без</w:t>
      </w:r>
      <w:r>
        <w:rPr>
          <w:spacing w:val="-9"/>
        </w:rPr>
        <w:t xml:space="preserve"> </w:t>
      </w:r>
      <w:r>
        <w:t>гражданства</w:t>
      </w:r>
      <w:r>
        <w:rPr>
          <w:spacing w:val="-4"/>
        </w:rPr>
        <w:t xml:space="preserve"> </w:t>
      </w:r>
      <w:r>
        <w:t>все</w:t>
      </w:r>
      <w:r>
        <w:rPr>
          <w:spacing w:val="-4"/>
        </w:rPr>
        <w:t xml:space="preserve"> </w:t>
      </w:r>
      <w:r>
        <w:t>документы</w:t>
      </w:r>
      <w:r>
        <w:rPr>
          <w:spacing w:val="-5"/>
        </w:rPr>
        <w:t xml:space="preserve"> </w:t>
      </w:r>
      <w:r>
        <w:t>представляют</w:t>
      </w:r>
      <w:r>
        <w:rPr>
          <w:spacing w:val="-6"/>
        </w:rPr>
        <w:t xml:space="preserve"> </w:t>
      </w:r>
      <w:r>
        <w:t>на русском языке или вместе с заверенным в установленном порядке переводом на русский язык.</w:t>
      </w:r>
    </w:p>
    <w:p w14:paraId="7F000000">
      <w:pPr>
        <w:pStyle w:val="Style_5"/>
        <w:numPr>
          <w:ilvl w:val="0"/>
          <w:numId w:val="1"/>
        </w:numPr>
        <w:tabs>
          <w:tab w:leader="none" w:pos="710" w:val="left"/>
        </w:tabs>
        <w:spacing w:line="321" w:lineRule="exact"/>
        <w:ind w:hanging="422" w:left="710"/>
        <w:jc w:val="both"/>
        <w:rPr>
          <w:sz w:val="28"/>
        </w:rPr>
      </w:pPr>
      <w:r>
        <w:rPr>
          <w:sz w:val="28"/>
        </w:rPr>
        <w:t>Не</w:t>
      </w:r>
      <w:r>
        <w:rPr>
          <w:spacing w:val="-11"/>
          <w:sz w:val="28"/>
        </w:rPr>
        <w:t xml:space="preserve"> </w:t>
      </w:r>
      <w:r>
        <w:rPr>
          <w:sz w:val="28"/>
        </w:rPr>
        <w:t>допускается</w:t>
      </w:r>
      <w:r>
        <w:rPr>
          <w:spacing w:val="-9"/>
          <w:sz w:val="28"/>
        </w:rPr>
        <w:t xml:space="preserve"> </w:t>
      </w:r>
      <w:r>
        <w:rPr>
          <w:sz w:val="28"/>
        </w:rPr>
        <w:t>требовать</w:t>
      </w:r>
      <w:r>
        <w:rPr>
          <w:spacing w:val="-13"/>
          <w:sz w:val="28"/>
        </w:rPr>
        <w:t xml:space="preserve"> </w:t>
      </w:r>
      <w:r>
        <w:rPr>
          <w:sz w:val="28"/>
        </w:rPr>
        <w:t>представления</w:t>
      </w:r>
      <w:r>
        <w:rPr>
          <w:spacing w:val="-10"/>
          <w:sz w:val="28"/>
        </w:rPr>
        <w:t xml:space="preserve"> </w:t>
      </w:r>
      <w:r>
        <w:rPr>
          <w:sz w:val="28"/>
        </w:rPr>
        <w:t>других</w:t>
      </w:r>
      <w:r>
        <w:rPr>
          <w:spacing w:val="-15"/>
          <w:sz w:val="28"/>
        </w:rPr>
        <w:t xml:space="preserve"> </w:t>
      </w:r>
      <w:r>
        <w:rPr>
          <w:sz w:val="28"/>
        </w:rPr>
        <w:t>документов,</w:t>
      </w:r>
      <w:r>
        <w:rPr>
          <w:spacing w:val="-9"/>
          <w:sz w:val="28"/>
        </w:rPr>
        <w:t xml:space="preserve"> </w:t>
      </w:r>
      <w:r>
        <w:rPr>
          <w:spacing w:val="-2"/>
          <w:sz w:val="28"/>
        </w:rPr>
        <w:t>кроме</w:t>
      </w:r>
    </w:p>
    <w:p w14:paraId="80000000">
      <w:pPr>
        <w:pStyle w:val="Style_1"/>
        <w:ind w:right="556"/>
        <w:jc w:val="both"/>
      </w:pPr>
      <w:r>
        <w:t>предусмотренных</w:t>
      </w:r>
      <w:r>
        <w:rPr>
          <w:spacing w:val="-10"/>
        </w:rPr>
        <w:t xml:space="preserve"> </w:t>
      </w:r>
      <w:r>
        <w:t>пункта</w:t>
      </w:r>
      <w:r>
        <w:rPr>
          <w:spacing w:val="-2"/>
        </w:rPr>
        <w:t xml:space="preserve"> </w:t>
      </w:r>
      <w:r>
        <w:t>26</w:t>
      </w:r>
      <w:r>
        <w:rPr>
          <w:spacing w:val="-2"/>
        </w:rPr>
        <w:t xml:space="preserve"> </w:t>
      </w:r>
      <w:r>
        <w:t>Порядка,</w:t>
      </w:r>
      <w:r>
        <w:rPr>
          <w:spacing w:val="-3"/>
        </w:rPr>
        <w:t xml:space="preserve"> </w:t>
      </w:r>
      <w:r>
        <w:t>в</w:t>
      </w:r>
      <w:r>
        <w:rPr>
          <w:spacing w:val="-7"/>
        </w:rPr>
        <w:t xml:space="preserve"> </w:t>
      </w:r>
      <w:r>
        <w:t>качестве</w:t>
      </w:r>
      <w:r>
        <w:rPr>
          <w:spacing w:val="-5"/>
        </w:rPr>
        <w:t xml:space="preserve"> </w:t>
      </w:r>
      <w:r>
        <w:t>основания</w:t>
      </w:r>
      <w:r>
        <w:rPr>
          <w:spacing w:val="-5"/>
        </w:rPr>
        <w:t xml:space="preserve"> </w:t>
      </w:r>
      <w:r>
        <w:t>для приема</w:t>
      </w:r>
      <w:r>
        <w:rPr>
          <w:spacing w:val="-5"/>
        </w:rPr>
        <w:t xml:space="preserve"> </w:t>
      </w:r>
      <w:r>
        <w:t>на</w:t>
      </w:r>
      <w:r>
        <w:rPr>
          <w:spacing w:val="-5"/>
        </w:rPr>
        <w:t xml:space="preserve"> </w:t>
      </w:r>
      <w:r>
        <w:t xml:space="preserve">обучение по </w:t>
      </w:r>
      <w:r>
        <w:t>основным общеобразовательным программам.</w:t>
      </w:r>
    </w:p>
    <w:p w14:paraId="81000000">
      <w:pPr>
        <w:pStyle w:val="Style_1"/>
        <w:ind w:firstLine="144" w:left="0" w:right="449"/>
        <w:jc w:val="both"/>
      </w:pPr>
      <w:r>
        <w:t>При подаче заявления о приеме на обучение в электронной форме посредством ЕПГУ не допускается требовать копий или оригиналов документов, за исключением копий</w:t>
      </w:r>
      <w:r>
        <w:rPr>
          <w:spacing w:val="-6"/>
        </w:rPr>
        <w:t xml:space="preserve"> </w:t>
      </w:r>
      <w:r>
        <w:t>или</w:t>
      </w:r>
      <w:r>
        <w:rPr>
          <w:spacing w:val="-6"/>
        </w:rPr>
        <w:t xml:space="preserve"> </w:t>
      </w:r>
      <w:r>
        <w:t>оригиналов</w:t>
      </w:r>
      <w:r>
        <w:rPr>
          <w:spacing w:val="-7"/>
        </w:rPr>
        <w:t xml:space="preserve"> </w:t>
      </w:r>
      <w:r>
        <w:t>документов,</w:t>
      </w:r>
      <w:r>
        <w:rPr>
          <w:spacing w:val="-3"/>
        </w:rPr>
        <w:t xml:space="preserve"> </w:t>
      </w:r>
      <w:r>
        <w:t>подтверждающих</w:t>
      </w:r>
      <w:r>
        <w:rPr>
          <w:spacing w:val="40"/>
        </w:rPr>
        <w:t xml:space="preserve"> </w:t>
      </w:r>
      <w:r>
        <w:t>внеочередное,</w:t>
      </w:r>
      <w:r>
        <w:rPr>
          <w:spacing w:val="-3"/>
        </w:rPr>
        <w:t xml:space="preserve"> </w:t>
      </w:r>
      <w:r>
        <w:t>первоочередное и преимущественное право приема на обучение, или документов, подтверждение которых в электронном виде невозможно.</w:t>
      </w:r>
    </w:p>
    <w:p w14:paraId="82000000">
      <w:pPr>
        <w:pStyle w:val="Style_5"/>
        <w:numPr>
          <w:ilvl w:val="0"/>
          <w:numId w:val="1"/>
        </w:numPr>
        <w:tabs>
          <w:tab w:leader="none" w:pos="638" w:val="left"/>
        </w:tabs>
        <w:spacing w:before="2"/>
        <w:ind w:hanging="350" w:left="638"/>
        <w:jc w:val="both"/>
        <w:rPr>
          <w:sz w:val="28"/>
        </w:rPr>
      </w:pPr>
      <w:r>
        <w:rPr>
          <w:sz w:val="28"/>
        </w:rPr>
        <w:t>Факт</w:t>
      </w:r>
      <w:r>
        <w:rPr>
          <w:spacing w:val="-7"/>
          <w:sz w:val="28"/>
        </w:rPr>
        <w:t xml:space="preserve"> </w:t>
      </w:r>
      <w:r>
        <w:rPr>
          <w:sz w:val="28"/>
        </w:rPr>
        <w:t>приема</w:t>
      </w:r>
      <w:r>
        <w:rPr>
          <w:spacing w:val="-5"/>
          <w:sz w:val="28"/>
        </w:rPr>
        <w:t xml:space="preserve"> </w:t>
      </w:r>
      <w:r>
        <w:rPr>
          <w:sz w:val="28"/>
        </w:rPr>
        <w:t>заявления</w:t>
      </w:r>
      <w:r>
        <w:rPr>
          <w:spacing w:val="-5"/>
          <w:sz w:val="28"/>
        </w:rPr>
        <w:t xml:space="preserve"> </w:t>
      </w:r>
      <w:r>
        <w:rPr>
          <w:sz w:val="28"/>
        </w:rPr>
        <w:t>о</w:t>
      </w:r>
      <w:r>
        <w:rPr>
          <w:spacing w:val="-5"/>
          <w:sz w:val="28"/>
        </w:rPr>
        <w:t xml:space="preserve"> </w:t>
      </w:r>
      <w:r>
        <w:rPr>
          <w:sz w:val="28"/>
        </w:rPr>
        <w:t>приеме</w:t>
      </w:r>
      <w:r>
        <w:rPr>
          <w:spacing w:val="-5"/>
          <w:sz w:val="28"/>
        </w:rPr>
        <w:t xml:space="preserve"> </w:t>
      </w:r>
      <w:r>
        <w:rPr>
          <w:sz w:val="28"/>
        </w:rPr>
        <w:t>заявления</w:t>
      </w:r>
      <w:r>
        <w:rPr>
          <w:spacing w:val="-5"/>
          <w:sz w:val="28"/>
        </w:rPr>
        <w:t xml:space="preserve"> </w:t>
      </w:r>
      <w:r>
        <w:rPr>
          <w:sz w:val="28"/>
        </w:rPr>
        <w:t>о</w:t>
      </w:r>
      <w:r>
        <w:rPr>
          <w:spacing w:val="-5"/>
          <w:sz w:val="28"/>
        </w:rPr>
        <w:t xml:space="preserve"> </w:t>
      </w:r>
      <w:r>
        <w:rPr>
          <w:sz w:val="28"/>
        </w:rPr>
        <w:t>приеме</w:t>
      </w:r>
      <w:r>
        <w:rPr>
          <w:spacing w:val="-5"/>
          <w:sz w:val="28"/>
        </w:rPr>
        <w:t xml:space="preserve"> </w:t>
      </w:r>
      <w:r>
        <w:rPr>
          <w:sz w:val="28"/>
        </w:rPr>
        <w:t>на</w:t>
      </w:r>
      <w:r>
        <w:rPr>
          <w:spacing w:val="-5"/>
          <w:sz w:val="28"/>
        </w:rPr>
        <w:t xml:space="preserve"> </w:t>
      </w:r>
      <w:r>
        <w:rPr>
          <w:sz w:val="28"/>
        </w:rPr>
        <w:t>обучение</w:t>
      </w:r>
      <w:r>
        <w:rPr>
          <w:spacing w:val="-5"/>
          <w:sz w:val="28"/>
        </w:rPr>
        <w:t xml:space="preserve"> </w:t>
      </w:r>
      <w:r>
        <w:rPr>
          <w:sz w:val="28"/>
        </w:rPr>
        <w:t>и</w:t>
      </w:r>
      <w:r>
        <w:rPr>
          <w:spacing w:val="-5"/>
          <w:sz w:val="28"/>
        </w:rPr>
        <w:t xml:space="preserve"> </w:t>
      </w:r>
      <w:r>
        <w:rPr>
          <w:spacing w:val="-2"/>
          <w:sz w:val="28"/>
        </w:rPr>
        <w:t>перечень</w:t>
      </w:r>
    </w:p>
    <w:p w14:paraId="83000000">
      <w:pPr>
        <w:pStyle w:val="Style_1"/>
        <w:ind w:right="556"/>
        <w:jc w:val="both"/>
      </w:pPr>
      <w:r>
        <w:t>документов, представленных родителе</w:t>
      </w:r>
      <w:r>
        <w:t>м(</w:t>
      </w:r>
      <w:r>
        <w:t>ями</w:t>
      </w:r>
      <w:r>
        <w:t>) (законным(</w:t>
      </w:r>
      <w:r>
        <w:t>ым</w:t>
      </w:r>
      <w:r>
        <w:t>и</w:t>
      </w:r>
      <w:r>
        <w:t>) представителем(</w:t>
      </w:r>
      <w:r>
        <w:t>ями</w:t>
      </w:r>
      <w:r>
        <w:t>) ребенка</w:t>
      </w:r>
      <w:r>
        <w:rPr>
          <w:spacing w:val="-4"/>
        </w:rPr>
        <w:t xml:space="preserve"> </w:t>
      </w:r>
      <w:r>
        <w:t>или</w:t>
      </w:r>
      <w:r>
        <w:rPr>
          <w:spacing w:val="-5"/>
        </w:rPr>
        <w:t xml:space="preserve"> </w:t>
      </w:r>
      <w:r>
        <w:t>поступающим,</w:t>
      </w:r>
      <w:r>
        <w:rPr>
          <w:spacing w:val="-2"/>
        </w:rPr>
        <w:t xml:space="preserve"> </w:t>
      </w:r>
      <w:r>
        <w:t>регистрируется</w:t>
      </w:r>
      <w:r>
        <w:rPr>
          <w:spacing w:val="-3"/>
        </w:rPr>
        <w:t xml:space="preserve"> </w:t>
      </w:r>
      <w:r>
        <w:t>в</w:t>
      </w:r>
      <w:r>
        <w:rPr>
          <w:spacing w:val="-6"/>
        </w:rPr>
        <w:t xml:space="preserve"> </w:t>
      </w:r>
      <w:r>
        <w:t>журнале</w:t>
      </w:r>
      <w:r>
        <w:rPr>
          <w:spacing w:val="-4"/>
        </w:rPr>
        <w:t xml:space="preserve"> </w:t>
      </w:r>
      <w:r>
        <w:t>приема</w:t>
      </w:r>
      <w:r>
        <w:rPr>
          <w:spacing w:val="-4"/>
        </w:rPr>
        <w:t xml:space="preserve"> </w:t>
      </w:r>
      <w:r>
        <w:t>заявлений</w:t>
      </w:r>
      <w:r>
        <w:rPr>
          <w:spacing w:val="-5"/>
        </w:rPr>
        <w:t xml:space="preserve"> </w:t>
      </w:r>
      <w:r>
        <w:t>о</w:t>
      </w:r>
      <w:r>
        <w:rPr>
          <w:spacing w:val="-5"/>
        </w:rPr>
        <w:t xml:space="preserve"> </w:t>
      </w:r>
      <w:r>
        <w:t>приеме</w:t>
      </w:r>
      <w:r>
        <w:rPr>
          <w:spacing w:val="-4"/>
        </w:rPr>
        <w:t xml:space="preserve"> </w:t>
      </w:r>
      <w:r>
        <w:t>на обучение в ОО. Уведомление о факте</w:t>
      </w:r>
      <w:r>
        <w:rPr>
          <w:spacing w:val="40"/>
        </w:rPr>
        <w:t xml:space="preserve"> </w:t>
      </w:r>
      <w:r>
        <w:t>приема заявления направляется в личный кабинет на ЕПГ</w:t>
      </w:r>
      <w:r>
        <w:t>У(</w:t>
      </w:r>
      <w:r>
        <w:t xml:space="preserve"> при условии завершения</w:t>
      </w:r>
      <w:r>
        <w:rPr>
          <w:spacing w:val="40"/>
        </w:rPr>
        <w:t xml:space="preserve"> </w:t>
      </w:r>
      <w:r>
        <w:t>прохождения процедуры регистрации в</w:t>
      </w:r>
    </w:p>
    <w:p w14:paraId="84000000">
      <w:pPr>
        <w:pStyle w:val="Style_1"/>
        <w:ind/>
        <w:jc w:val="both"/>
      </w:pPr>
      <w:r>
        <w:t>един</w:t>
      </w:r>
      <w:r>
        <w:t>ой</w:t>
      </w:r>
      <w:r>
        <w:rPr>
          <w:spacing w:val="-7"/>
        </w:rPr>
        <w:t xml:space="preserve"> </w:t>
      </w:r>
      <w:r>
        <w:t>системе</w:t>
      </w:r>
      <w:r>
        <w:rPr>
          <w:spacing w:val="-6"/>
        </w:rPr>
        <w:t xml:space="preserve"> </w:t>
      </w:r>
      <w:r>
        <w:t>идентификац</w:t>
      </w:r>
      <w:r>
        <w:t>ии</w:t>
      </w:r>
      <w:r>
        <w:rPr>
          <w:spacing w:val="-7"/>
        </w:rPr>
        <w:t xml:space="preserve"> </w:t>
      </w:r>
      <w:r>
        <w:t>и</w:t>
      </w:r>
      <w:r>
        <w:rPr>
          <w:spacing w:val="-7"/>
        </w:rPr>
        <w:t xml:space="preserve"> </w:t>
      </w:r>
      <w:r>
        <w:t>ау</w:t>
      </w:r>
      <w:r>
        <w:t>тентификации).</w:t>
      </w:r>
      <w:r>
        <w:rPr>
          <w:spacing w:val="-4"/>
        </w:rPr>
        <w:t xml:space="preserve"> </w:t>
      </w:r>
      <w:r>
        <w:t>Журнал</w:t>
      </w:r>
      <w:r>
        <w:rPr>
          <w:spacing w:val="-6"/>
        </w:rPr>
        <w:t xml:space="preserve"> </w:t>
      </w:r>
      <w:r>
        <w:t>приема</w:t>
      </w:r>
      <w:r>
        <w:rPr>
          <w:spacing w:val="-6"/>
        </w:rPr>
        <w:t xml:space="preserve"> </w:t>
      </w:r>
      <w:r>
        <w:t>заявлений</w:t>
      </w:r>
      <w:r>
        <w:rPr>
          <w:spacing w:val="-7"/>
        </w:rPr>
        <w:t xml:space="preserve"> </w:t>
      </w:r>
      <w:r>
        <w:t>может вестись</w:t>
      </w:r>
      <w:r>
        <w:rPr>
          <w:spacing w:val="40"/>
        </w:rPr>
        <w:t xml:space="preserve"> </w:t>
      </w:r>
      <w:r>
        <w:t xml:space="preserve">том числе в электроном виде </w:t>
      </w:r>
      <w:r>
        <w:t>в</w:t>
      </w:r>
      <w:r>
        <w:t xml:space="preserve"> региональных государственных</w:t>
      </w:r>
    </w:p>
    <w:p w14:paraId="85000000">
      <w:pPr>
        <w:pStyle w:val="Style_1"/>
        <w:ind/>
        <w:jc w:val="both"/>
      </w:pPr>
      <w:r>
        <w:t>информационных</w:t>
      </w:r>
      <w:r>
        <w:rPr>
          <w:spacing w:val="-10"/>
        </w:rPr>
        <w:t xml:space="preserve"> </w:t>
      </w:r>
      <w:r>
        <w:t>системах</w:t>
      </w:r>
      <w:r>
        <w:rPr>
          <w:spacing w:val="-10"/>
        </w:rPr>
        <w:t xml:space="preserve"> </w:t>
      </w:r>
      <w:r>
        <w:t>субъектов</w:t>
      </w:r>
      <w:r>
        <w:rPr>
          <w:spacing w:val="-7"/>
        </w:rPr>
        <w:t xml:space="preserve"> </w:t>
      </w:r>
      <w:r>
        <w:t>Российской</w:t>
      </w:r>
      <w:r>
        <w:rPr>
          <w:spacing w:val="-6"/>
        </w:rPr>
        <w:t xml:space="preserve"> </w:t>
      </w:r>
      <w:r>
        <w:t>Федерации,</w:t>
      </w:r>
      <w:r>
        <w:rPr>
          <w:spacing w:val="-4"/>
        </w:rPr>
        <w:t xml:space="preserve"> </w:t>
      </w:r>
      <w:r>
        <w:t>созданных</w:t>
      </w:r>
      <w:r>
        <w:rPr>
          <w:spacing w:val="-11"/>
        </w:rPr>
        <w:t xml:space="preserve"> </w:t>
      </w:r>
      <w:r>
        <w:t xml:space="preserve">органами государственной власти субъектов </w:t>
      </w:r>
      <w:r>
        <w:t>Российской Федераци</w:t>
      </w:r>
      <w:r>
        <w:t>и(</w:t>
      </w:r>
      <w:r>
        <w:t>при наличии).</w:t>
      </w:r>
    </w:p>
    <w:p w14:paraId="86000000">
      <w:pPr>
        <w:pStyle w:val="Style_1"/>
        <w:ind w:firstLine="144" w:left="0" w:right="765"/>
        <w:jc w:val="both"/>
      </w:pPr>
      <w:r>
        <w:t>При</w:t>
      </w:r>
      <w:r>
        <w:rPr>
          <w:spacing w:val="-5"/>
        </w:rPr>
        <w:t xml:space="preserve"> </w:t>
      </w:r>
      <w:r>
        <w:t>подаче</w:t>
      </w:r>
      <w:r>
        <w:rPr>
          <w:spacing w:val="-4"/>
        </w:rPr>
        <w:t xml:space="preserve"> </w:t>
      </w:r>
      <w:r>
        <w:t>заявления</w:t>
      </w:r>
      <w:r>
        <w:rPr>
          <w:spacing w:val="-4"/>
        </w:rPr>
        <w:t xml:space="preserve"> </w:t>
      </w:r>
      <w:r>
        <w:t>о</w:t>
      </w:r>
      <w:r>
        <w:rPr>
          <w:spacing w:val="-5"/>
        </w:rPr>
        <w:t xml:space="preserve"> </w:t>
      </w:r>
      <w:r>
        <w:t>приеме</w:t>
      </w:r>
      <w:r>
        <w:rPr>
          <w:spacing w:val="-4"/>
        </w:rPr>
        <w:t xml:space="preserve"> </w:t>
      </w:r>
      <w:r>
        <w:t>на</w:t>
      </w:r>
      <w:r>
        <w:rPr>
          <w:spacing w:val="-4"/>
        </w:rPr>
        <w:t xml:space="preserve"> </w:t>
      </w:r>
      <w:r>
        <w:t>обучение</w:t>
      </w:r>
      <w:r>
        <w:rPr>
          <w:spacing w:val="-4"/>
        </w:rPr>
        <w:t xml:space="preserve"> </w:t>
      </w:r>
      <w:r>
        <w:t>через</w:t>
      </w:r>
      <w:r>
        <w:rPr>
          <w:spacing w:val="-4"/>
        </w:rPr>
        <w:t xml:space="preserve"> </w:t>
      </w:r>
      <w:r>
        <w:t>операторов</w:t>
      </w:r>
      <w:r>
        <w:rPr>
          <w:spacing w:val="-6"/>
        </w:rPr>
        <w:t xml:space="preserve"> </w:t>
      </w:r>
      <w:r>
        <w:t>почтовой</w:t>
      </w:r>
      <w:r>
        <w:rPr>
          <w:spacing w:val="-5"/>
        </w:rPr>
        <w:t xml:space="preserve"> </w:t>
      </w:r>
      <w:r>
        <w:t>связи общего</w:t>
      </w:r>
      <w:r>
        <w:rPr>
          <w:spacing w:val="-7"/>
        </w:rPr>
        <w:t xml:space="preserve"> </w:t>
      </w:r>
      <w:r>
        <w:t>пользования</w:t>
      </w:r>
      <w:r>
        <w:rPr>
          <w:spacing w:val="-7"/>
        </w:rPr>
        <w:t xml:space="preserve"> </w:t>
      </w:r>
      <w:r>
        <w:t>или</w:t>
      </w:r>
      <w:r>
        <w:rPr>
          <w:spacing w:val="-7"/>
        </w:rPr>
        <w:t xml:space="preserve"> </w:t>
      </w:r>
      <w:r>
        <w:t>лично</w:t>
      </w:r>
      <w:r>
        <w:rPr>
          <w:spacing w:val="-7"/>
        </w:rPr>
        <w:t xml:space="preserve"> </w:t>
      </w:r>
      <w:r>
        <w:t>в</w:t>
      </w:r>
      <w:r>
        <w:rPr>
          <w:spacing w:val="-7"/>
        </w:rPr>
        <w:t xml:space="preserve"> </w:t>
      </w:r>
      <w:r>
        <w:t>ОО</w:t>
      </w:r>
      <w:r>
        <w:rPr>
          <w:spacing w:val="-7"/>
        </w:rPr>
        <w:t xml:space="preserve"> </w:t>
      </w:r>
      <w:r>
        <w:t>после</w:t>
      </w:r>
      <w:r>
        <w:rPr>
          <w:spacing w:val="-6"/>
        </w:rPr>
        <w:t xml:space="preserve"> </w:t>
      </w:r>
      <w:r>
        <w:t>регистрации</w:t>
      </w:r>
      <w:r>
        <w:rPr>
          <w:spacing w:val="-7"/>
        </w:rPr>
        <w:t xml:space="preserve"> </w:t>
      </w:r>
      <w:r>
        <w:t>заявления</w:t>
      </w:r>
      <w:r>
        <w:rPr>
          <w:spacing w:val="-6"/>
        </w:rPr>
        <w:t xml:space="preserve"> </w:t>
      </w:r>
      <w:r>
        <w:t>о</w:t>
      </w:r>
      <w:r>
        <w:rPr>
          <w:spacing w:val="-7"/>
        </w:rPr>
        <w:t xml:space="preserve"> </w:t>
      </w:r>
      <w:r>
        <w:t>приеме</w:t>
      </w:r>
      <w:r>
        <w:rPr>
          <w:spacing w:val="-6"/>
        </w:rPr>
        <w:t xml:space="preserve"> </w:t>
      </w:r>
      <w:r>
        <w:rPr>
          <w:spacing w:val="-5"/>
        </w:rPr>
        <w:t>на</w:t>
      </w:r>
    </w:p>
    <w:p w14:paraId="87000000">
      <w:pPr>
        <w:pStyle w:val="Style_1"/>
        <w:ind/>
        <w:jc w:val="both"/>
      </w:pPr>
      <w:r>
        <w:t>обучение</w:t>
      </w:r>
      <w:r>
        <w:rPr>
          <w:spacing w:val="-5"/>
        </w:rPr>
        <w:t xml:space="preserve"> </w:t>
      </w:r>
      <w:r>
        <w:t>и</w:t>
      </w:r>
      <w:r>
        <w:rPr>
          <w:spacing w:val="-6"/>
        </w:rPr>
        <w:t xml:space="preserve"> </w:t>
      </w:r>
      <w:r>
        <w:t>перечня</w:t>
      </w:r>
      <w:r>
        <w:rPr>
          <w:spacing w:val="-5"/>
        </w:rPr>
        <w:t xml:space="preserve"> </w:t>
      </w:r>
      <w:r>
        <w:t>документов,</w:t>
      </w:r>
      <w:r>
        <w:rPr>
          <w:spacing w:val="-3"/>
        </w:rPr>
        <w:t xml:space="preserve"> </w:t>
      </w:r>
      <w:r>
        <w:t>представленных</w:t>
      </w:r>
      <w:r>
        <w:rPr>
          <w:spacing w:val="-9"/>
        </w:rPr>
        <w:t xml:space="preserve"> </w:t>
      </w:r>
      <w:r>
        <w:t>родителе</w:t>
      </w:r>
      <w:r>
        <w:t>м(</w:t>
      </w:r>
      <w:r>
        <w:t>ями</w:t>
      </w:r>
      <w:r>
        <w:t>)</w:t>
      </w:r>
      <w:r>
        <w:rPr>
          <w:spacing w:val="-6"/>
        </w:rPr>
        <w:t xml:space="preserve"> </w:t>
      </w:r>
      <w:r>
        <w:t>(законным(</w:t>
      </w:r>
      <w:r>
        <w:t>ым</w:t>
      </w:r>
      <w:r>
        <w:t>и</w:t>
      </w:r>
      <w:r>
        <w:t>) представителем(</w:t>
      </w:r>
      <w:r>
        <w:t>ями</w:t>
      </w:r>
      <w:r>
        <w:t>) ребенка или поступающим родителю(родителям)</w:t>
      </w:r>
    </w:p>
    <w:p w14:paraId="88000000">
      <w:pPr>
        <w:pStyle w:val="Style_1"/>
        <w:ind w:right="546"/>
        <w:jc w:val="both"/>
      </w:pPr>
      <w:r>
        <w:t>(законном</w:t>
      </w:r>
      <w:r>
        <w:t>у(</w:t>
      </w:r>
      <w:r>
        <w:t>ым</w:t>
      </w:r>
      <w:r>
        <w:t>)</w:t>
      </w:r>
      <w:r>
        <w:rPr>
          <w:spacing w:val="-1"/>
        </w:rPr>
        <w:t xml:space="preserve"> </w:t>
      </w:r>
      <w:r>
        <w:t>представителю(ям)</w:t>
      </w:r>
      <w:r>
        <w:rPr>
          <w:spacing w:val="40"/>
        </w:rPr>
        <w:t xml:space="preserve"> </w:t>
      </w:r>
      <w:r>
        <w:t>ребенка или поступающему выдается документ, заверенный подписью должностного лица ОО, ответственного за прием заявлений о приеме на обучение</w:t>
      </w:r>
      <w:r>
        <w:rPr>
          <w:spacing w:val="40"/>
        </w:rPr>
        <w:t xml:space="preserve"> </w:t>
      </w:r>
      <w:r>
        <w:t>и документов, с</w:t>
      </w:r>
      <w:r>
        <w:t>одержащий индивидуальный номер заявления о приеме</w:t>
      </w:r>
      <w:r>
        <w:rPr>
          <w:spacing w:val="-6"/>
        </w:rPr>
        <w:t xml:space="preserve"> </w:t>
      </w:r>
      <w:r>
        <w:t>на</w:t>
      </w:r>
      <w:r>
        <w:rPr>
          <w:spacing w:val="-6"/>
        </w:rPr>
        <w:t xml:space="preserve"> </w:t>
      </w:r>
      <w:r>
        <w:t>обучение</w:t>
      </w:r>
      <w:r>
        <w:rPr>
          <w:spacing w:val="-2"/>
        </w:rPr>
        <w:t xml:space="preserve"> </w:t>
      </w:r>
      <w:r>
        <w:t>и</w:t>
      </w:r>
      <w:r>
        <w:rPr>
          <w:spacing w:val="-7"/>
        </w:rPr>
        <w:t xml:space="preserve"> </w:t>
      </w:r>
      <w:r>
        <w:t>перечень</w:t>
      </w:r>
      <w:r>
        <w:rPr>
          <w:spacing w:val="-8"/>
        </w:rPr>
        <w:t xml:space="preserve"> </w:t>
      </w:r>
      <w:r>
        <w:t>представленных</w:t>
      </w:r>
      <w:r>
        <w:rPr>
          <w:spacing w:val="-7"/>
        </w:rPr>
        <w:t xml:space="preserve"> </w:t>
      </w:r>
      <w:r>
        <w:t>при</w:t>
      </w:r>
      <w:r>
        <w:rPr>
          <w:spacing w:val="-6"/>
        </w:rPr>
        <w:t xml:space="preserve"> </w:t>
      </w:r>
      <w:r>
        <w:t>приеме</w:t>
      </w:r>
      <w:r>
        <w:rPr>
          <w:spacing w:val="-6"/>
        </w:rPr>
        <w:t xml:space="preserve"> </w:t>
      </w:r>
      <w:r>
        <w:t>на</w:t>
      </w:r>
      <w:r>
        <w:rPr>
          <w:spacing w:val="-5"/>
        </w:rPr>
        <w:t xml:space="preserve"> </w:t>
      </w:r>
      <w:r>
        <w:t>обучение</w:t>
      </w:r>
      <w:r>
        <w:rPr>
          <w:spacing w:val="-6"/>
        </w:rPr>
        <w:t xml:space="preserve"> </w:t>
      </w:r>
      <w:r>
        <w:rPr>
          <w:spacing w:val="-2"/>
        </w:rPr>
        <w:t>документов</w:t>
      </w:r>
    </w:p>
    <w:p w14:paraId="89000000">
      <w:pPr>
        <w:pStyle w:val="Style_5"/>
        <w:numPr>
          <w:ilvl w:val="0"/>
          <w:numId w:val="1"/>
        </w:numPr>
        <w:tabs>
          <w:tab w:leader="none" w:pos="710" w:val="left"/>
        </w:tabs>
        <w:ind w:firstLine="144" w:left="0" w:right="797"/>
        <w:jc w:val="both"/>
        <w:rPr>
          <w:sz w:val="28"/>
        </w:rPr>
      </w:pPr>
      <w:r>
        <w:rPr>
          <w:sz w:val="28"/>
        </w:rPr>
        <w:t>Руководитель</w:t>
      </w:r>
      <w:r>
        <w:rPr>
          <w:spacing w:val="-7"/>
          <w:sz w:val="28"/>
        </w:rPr>
        <w:t xml:space="preserve"> </w:t>
      </w:r>
      <w:r>
        <w:rPr>
          <w:sz w:val="28"/>
        </w:rPr>
        <w:t>ОО</w:t>
      </w:r>
      <w:r>
        <w:rPr>
          <w:spacing w:val="-4"/>
          <w:sz w:val="28"/>
        </w:rPr>
        <w:t xml:space="preserve"> </w:t>
      </w:r>
      <w:r>
        <w:rPr>
          <w:sz w:val="28"/>
        </w:rPr>
        <w:t>издает</w:t>
      </w:r>
      <w:r>
        <w:rPr>
          <w:spacing w:val="-6"/>
          <w:sz w:val="28"/>
        </w:rPr>
        <w:t xml:space="preserve"> </w:t>
      </w:r>
      <w:r>
        <w:rPr>
          <w:sz w:val="28"/>
        </w:rPr>
        <w:t>распорядительный</w:t>
      </w:r>
      <w:r>
        <w:rPr>
          <w:spacing w:val="-5"/>
          <w:sz w:val="28"/>
        </w:rPr>
        <w:t xml:space="preserve"> </w:t>
      </w:r>
      <w:r>
        <w:rPr>
          <w:sz w:val="28"/>
        </w:rPr>
        <w:t>акт</w:t>
      </w:r>
      <w:r>
        <w:rPr>
          <w:spacing w:val="-6"/>
          <w:sz w:val="28"/>
        </w:rPr>
        <w:t xml:space="preserve"> </w:t>
      </w:r>
      <w:r>
        <w:rPr>
          <w:sz w:val="28"/>
        </w:rPr>
        <w:t>о</w:t>
      </w:r>
      <w:r>
        <w:rPr>
          <w:spacing w:val="-5"/>
          <w:sz w:val="28"/>
        </w:rPr>
        <w:t xml:space="preserve"> </w:t>
      </w:r>
      <w:r>
        <w:rPr>
          <w:sz w:val="28"/>
        </w:rPr>
        <w:t>приеме</w:t>
      </w:r>
      <w:r>
        <w:rPr>
          <w:spacing w:val="-4"/>
          <w:sz w:val="28"/>
        </w:rPr>
        <w:t xml:space="preserve"> </w:t>
      </w:r>
      <w:r>
        <w:rPr>
          <w:sz w:val="28"/>
        </w:rPr>
        <w:t>на</w:t>
      </w:r>
      <w:r>
        <w:rPr>
          <w:spacing w:val="-4"/>
          <w:sz w:val="28"/>
        </w:rPr>
        <w:t xml:space="preserve"> </w:t>
      </w:r>
      <w:r>
        <w:rPr>
          <w:sz w:val="28"/>
        </w:rPr>
        <w:t>обучение</w:t>
      </w:r>
      <w:r>
        <w:rPr>
          <w:spacing w:val="-4"/>
          <w:sz w:val="28"/>
        </w:rPr>
        <w:t xml:space="preserve"> </w:t>
      </w:r>
      <w:r>
        <w:rPr>
          <w:sz w:val="28"/>
        </w:rPr>
        <w:t xml:space="preserve">ребенка или поступающего в течение 5 рабочих дней после приема </w:t>
      </w:r>
      <w:r>
        <w:rPr>
          <w:sz w:val="28"/>
        </w:rPr>
        <w:t xml:space="preserve">заявления о приеме </w:t>
      </w:r>
      <w:r>
        <w:rPr>
          <w:sz w:val="28"/>
        </w:rPr>
        <w:t>на</w:t>
      </w:r>
    </w:p>
    <w:p w14:paraId="8A000000">
      <w:pPr>
        <w:pStyle w:val="Style_1"/>
        <w:ind/>
        <w:jc w:val="both"/>
      </w:pPr>
      <w:r>
        <w:t>обучение</w:t>
      </w:r>
      <w:r>
        <w:rPr>
          <w:spacing w:val="-6"/>
        </w:rPr>
        <w:t xml:space="preserve"> </w:t>
      </w:r>
      <w:r>
        <w:t>и</w:t>
      </w:r>
      <w:r>
        <w:rPr>
          <w:spacing w:val="-7"/>
        </w:rPr>
        <w:t xml:space="preserve"> </w:t>
      </w:r>
      <w:r>
        <w:t>представленных</w:t>
      </w:r>
      <w:r>
        <w:rPr>
          <w:spacing w:val="-11"/>
        </w:rPr>
        <w:t xml:space="preserve"> </w:t>
      </w:r>
      <w:r>
        <w:t>документов,</w:t>
      </w:r>
      <w:r>
        <w:rPr>
          <w:spacing w:val="-5"/>
        </w:rPr>
        <w:t xml:space="preserve"> </w:t>
      </w:r>
      <w:r>
        <w:t>за</w:t>
      </w:r>
      <w:r>
        <w:rPr>
          <w:spacing w:val="-6"/>
        </w:rPr>
        <w:t xml:space="preserve"> </w:t>
      </w:r>
      <w:r>
        <w:t>исключением</w:t>
      </w:r>
      <w:r>
        <w:rPr>
          <w:spacing w:val="-6"/>
        </w:rPr>
        <w:t xml:space="preserve"> </w:t>
      </w:r>
      <w:r>
        <w:t>случая,</w:t>
      </w:r>
      <w:r>
        <w:rPr>
          <w:spacing w:val="-5"/>
        </w:rPr>
        <w:t xml:space="preserve"> </w:t>
      </w:r>
      <w:r>
        <w:t xml:space="preserve">предусмотренного </w:t>
      </w:r>
      <w:r>
        <w:t>пунетом</w:t>
      </w:r>
      <w:r>
        <w:t xml:space="preserve"> 16 Порядка.</w:t>
      </w:r>
    </w:p>
    <w:p w14:paraId="8B000000">
      <w:pPr>
        <w:pStyle w:val="Style_5"/>
        <w:numPr>
          <w:ilvl w:val="0"/>
          <w:numId w:val="1"/>
        </w:numPr>
        <w:tabs>
          <w:tab w:leader="none" w:pos="638" w:val="left"/>
        </w:tabs>
        <w:ind w:firstLine="144" w:left="0" w:right="931"/>
        <w:jc w:val="both"/>
        <w:rPr>
          <w:sz w:val="28"/>
        </w:rPr>
      </w:pPr>
      <w:r>
        <w:rPr>
          <w:sz w:val="28"/>
        </w:rPr>
        <w:t>На</w:t>
      </w:r>
      <w:r>
        <w:rPr>
          <w:spacing w:val="-3"/>
          <w:sz w:val="28"/>
        </w:rPr>
        <w:t xml:space="preserve"> </w:t>
      </w:r>
      <w:r>
        <w:rPr>
          <w:sz w:val="28"/>
        </w:rPr>
        <w:t>каждого</w:t>
      </w:r>
      <w:r>
        <w:rPr>
          <w:spacing w:val="-4"/>
          <w:sz w:val="28"/>
        </w:rPr>
        <w:t xml:space="preserve"> </w:t>
      </w:r>
      <w:r>
        <w:rPr>
          <w:sz w:val="28"/>
        </w:rPr>
        <w:t>ребенка</w:t>
      </w:r>
      <w:r>
        <w:rPr>
          <w:spacing w:val="-3"/>
          <w:sz w:val="28"/>
        </w:rPr>
        <w:t xml:space="preserve"> </w:t>
      </w:r>
      <w:r>
        <w:rPr>
          <w:sz w:val="28"/>
        </w:rPr>
        <w:t>или</w:t>
      </w:r>
      <w:r>
        <w:rPr>
          <w:spacing w:val="-4"/>
          <w:sz w:val="28"/>
        </w:rPr>
        <w:t xml:space="preserve"> </w:t>
      </w:r>
      <w:r>
        <w:rPr>
          <w:sz w:val="28"/>
        </w:rPr>
        <w:t>поступающего,</w:t>
      </w:r>
      <w:r>
        <w:rPr>
          <w:spacing w:val="-2"/>
          <w:sz w:val="28"/>
        </w:rPr>
        <w:t xml:space="preserve"> </w:t>
      </w:r>
      <w:r>
        <w:rPr>
          <w:sz w:val="28"/>
        </w:rPr>
        <w:t>принятого</w:t>
      </w:r>
      <w:r>
        <w:rPr>
          <w:spacing w:val="-3"/>
          <w:sz w:val="28"/>
        </w:rPr>
        <w:t xml:space="preserve"> </w:t>
      </w:r>
      <w:r>
        <w:rPr>
          <w:sz w:val="28"/>
        </w:rPr>
        <w:t>в</w:t>
      </w:r>
      <w:r>
        <w:rPr>
          <w:spacing w:val="-5"/>
          <w:sz w:val="28"/>
        </w:rPr>
        <w:t xml:space="preserve"> </w:t>
      </w:r>
      <w:r>
        <w:rPr>
          <w:sz w:val="28"/>
        </w:rPr>
        <w:t>ОО</w:t>
      </w:r>
      <w:r>
        <w:rPr>
          <w:spacing w:val="-3"/>
          <w:sz w:val="28"/>
        </w:rPr>
        <w:t xml:space="preserve"> </w:t>
      </w:r>
      <w:r>
        <w:rPr>
          <w:sz w:val="28"/>
        </w:rPr>
        <w:t>формируется</w:t>
      </w:r>
      <w:r>
        <w:rPr>
          <w:spacing w:val="-3"/>
          <w:sz w:val="28"/>
        </w:rPr>
        <w:t xml:space="preserve"> </w:t>
      </w:r>
      <w:r>
        <w:rPr>
          <w:sz w:val="28"/>
        </w:rPr>
        <w:t>личное дело,</w:t>
      </w:r>
      <w:r>
        <w:rPr>
          <w:spacing w:val="40"/>
          <w:sz w:val="28"/>
        </w:rPr>
        <w:t xml:space="preserve"> </w:t>
      </w:r>
      <w:r>
        <w:rPr>
          <w:sz w:val="28"/>
        </w:rPr>
        <w:t>в котором хранятся заявление о приеме на обучение и все пре</w:t>
      </w:r>
      <w:r>
        <w:rPr>
          <w:sz w:val="28"/>
        </w:rPr>
        <w:t>дставленные родителе</w:t>
      </w:r>
      <w:r>
        <w:rPr>
          <w:sz w:val="28"/>
        </w:rPr>
        <w:t>м(</w:t>
      </w:r>
      <w:r>
        <w:rPr>
          <w:sz w:val="28"/>
        </w:rPr>
        <w:t>ями</w:t>
      </w:r>
      <w:r>
        <w:rPr>
          <w:sz w:val="28"/>
        </w:rPr>
        <w:t>)</w:t>
      </w:r>
      <w:r>
        <w:rPr>
          <w:spacing w:val="-9"/>
          <w:sz w:val="28"/>
        </w:rPr>
        <w:t xml:space="preserve"> </w:t>
      </w:r>
      <w:r>
        <w:rPr>
          <w:sz w:val="28"/>
        </w:rPr>
        <w:t>(законным(</w:t>
      </w:r>
      <w:r>
        <w:rPr>
          <w:sz w:val="28"/>
        </w:rPr>
        <w:t>ыми</w:t>
      </w:r>
      <w:r>
        <w:rPr>
          <w:sz w:val="28"/>
        </w:rPr>
        <w:t>)</w:t>
      </w:r>
      <w:r>
        <w:rPr>
          <w:spacing w:val="-9"/>
          <w:sz w:val="28"/>
        </w:rPr>
        <w:t xml:space="preserve"> </w:t>
      </w:r>
      <w:r>
        <w:rPr>
          <w:sz w:val="28"/>
        </w:rPr>
        <w:t>представителем(</w:t>
      </w:r>
      <w:r>
        <w:rPr>
          <w:sz w:val="28"/>
        </w:rPr>
        <w:t>ями</w:t>
      </w:r>
      <w:r>
        <w:rPr>
          <w:sz w:val="28"/>
        </w:rPr>
        <w:t>)</w:t>
      </w:r>
      <w:r>
        <w:rPr>
          <w:spacing w:val="-9"/>
          <w:sz w:val="28"/>
        </w:rPr>
        <w:t xml:space="preserve"> </w:t>
      </w:r>
      <w:r>
        <w:rPr>
          <w:sz w:val="28"/>
        </w:rPr>
        <w:t>ребенка</w:t>
      </w:r>
      <w:r>
        <w:rPr>
          <w:spacing w:val="-8"/>
          <w:sz w:val="28"/>
        </w:rPr>
        <w:t xml:space="preserve"> </w:t>
      </w:r>
      <w:r>
        <w:rPr>
          <w:sz w:val="28"/>
        </w:rPr>
        <w:t>или</w:t>
      </w:r>
      <w:r>
        <w:rPr>
          <w:spacing w:val="-9"/>
          <w:sz w:val="28"/>
        </w:rPr>
        <w:t xml:space="preserve"> </w:t>
      </w:r>
      <w:r>
        <w:rPr>
          <w:sz w:val="28"/>
        </w:rPr>
        <w:t>поступающим документы(копии документов)</w:t>
      </w:r>
    </w:p>
    <w:p w14:paraId="8C000000"/>
    <w:p w14:paraId="8D000000">
      <w:pPr>
        <w:sectPr>
          <w:pgSz w:h="16840" w:orient="portrait" w:w="11910"/>
          <w:pgMar w:bottom="280" w:footer="720" w:gutter="0" w:header="720" w:left="566" w:right="425" w:top="1040"/>
        </w:sectPr>
      </w:pPr>
    </w:p>
    <w:p w14:paraId="8E000000">
      <w:pPr>
        <w:ind w:hanging="1099" w:left="2362"/>
        <w:rPr>
          <w:sz w:val="28"/>
        </w:rPr>
      </w:pPr>
      <w:r>
        <w:rPr>
          <w:color w:val="000009"/>
          <w:sz w:val="28"/>
        </w:rPr>
        <w:t>Организация</w:t>
      </w:r>
      <w:r>
        <w:rPr>
          <w:color w:val="000009"/>
          <w:spacing w:val="-16"/>
          <w:sz w:val="28"/>
        </w:rPr>
        <w:t xml:space="preserve"> </w:t>
      </w:r>
      <w:r>
        <w:rPr>
          <w:color w:val="000009"/>
          <w:sz w:val="28"/>
        </w:rPr>
        <w:t>приема</w:t>
      </w:r>
      <w:r>
        <w:rPr>
          <w:color w:val="000009"/>
          <w:spacing w:val="-17"/>
          <w:sz w:val="28"/>
        </w:rPr>
        <w:t xml:space="preserve"> </w:t>
      </w:r>
      <w:r>
        <w:rPr>
          <w:color w:val="000009"/>
          <w:sz w:val="28"/>
        </w:rPr>
        <w:t>обучающихся</w:t>
      </w:r>
      <w:r>
        <w:rPr>
          <w:color w:val="000009"/>
          <w:sz w:val="28"/>
        </w:rPr>
        <w:t>,</w:t>
      </w:r>
      <w:r>
        <w:rPr>
          <w:color w:val="000009"/>
          <w:spacing w:val="-15"/>
          <w:sz w:val="28"/>
        </w:rPr>
        <w:t xml:space="preserve"> </w:t>
      </w:r>
      <w:r>
        <w:rPr>
          <w:color w:val="000009"/>
          <w:sz w:val="28"/>
        </w:rPr>
        <w:t>являющихся</w:t>
      </w:r>
      <w:r>
        <w:rPr>
          <w:color w:val="000009"/>
          <w:spacing w:val="-16"/>
          <w:sz w:val="28"/>
        </w:rPr>
        <w:t xml:space="preserve"> </w:t>
      </w:r>
      <w:r>
        <w:rPr>
          <w:color w:val="000009"/>
          <w:sz w:val="28"/>
        </w:rPr>
        <w:t>иностранными гражданами или лицами без гражданства»</w:t>
      </w:r>
    </w:p>
    <w:p w14:paraId="8F000000">
      <w:pPr>
        <w:ind/>
        <w:jc w:val="center"/>
        <w:rPr>
          <w:sz w:val="28"/>
        </w:rPr>
      </w:pPr>
    </w:p>
    <w:p w14:paraId="90000000">
      <w:pPr>
        <w:numPr>
          <w:ilvl w:val="0"/>
          <w:numId w:val="2"/>
        </w:numPr>
        <w:tabs>
          <w:tab w:leader="none" w:pos="1666" w:val="left"/>
        </w:tabs>
        <w:ind w:firstLine="709" w:left="0" w:right="428"/>
        <w:jc w:val="both"/>
        <w:rPr>
          <w:sz w:val="28"/>
        </w:rPr>
      </w:pPr>
      <w:r>
        <w:rPr>
          <w:color w:val="000009"/>
          <w:sz w:val="28"/>
        </w:rPr>
        <w:t>Родитель (родители) (законный (законные) представитель (представители) ребенка, являющегося иностранным гражданином или</w:t>
      </w:r>
      <w:r>
        <w:rPr>
          <w:color w:val="000009"/>
          <w:spacing w:val="40"/>
          <w:sz w:val="28"/>
        </w:rPr>
        <w:t xml:space="preserve"> </w:t>
      </w:r>
      <w:r>
        <w:rPr>
          <w:color w:val="000009"/>
          <w:sz w:val="28"/>
        </w:rPr>
        <w:t xml:space="preserve">лицом без гражданства, или поступающий, являющийся иностранным гражданином или лицом без гражданства, помимо заявления о приеме на обучение, предъявляет (предъявляют) следующие документы для приема на </w:t>
      </w:r>
      <w:r>
        <w:rPr>
          <w:color w:val="000009"/>
          <w:spacing w:val="-2"/>
          <w:sz w:val="28"/>
        </w:rPr>
        <w:t>обучение:</w:t>
      </w:r>
    </w:p>
    <w:p w14:paraId="91000000">
      <w:pPr>
        <w:ind w:firstLine="709" w:left="144" w:right="430"/>
        <w:jc w:val="both"/>
        <w:rPr>
          <w:sz w:val="28"/>
        </w:rPr>
      </w:pPr>
      <w:r>
        <w:rPr>
          <w:color w:val="000009"/>
          <w:sz w:val="28"/>
        </w:rPr>
        <w:t>а) копии документов, подтверждающих родство заявителя (заявителей) (или законность представления прав ребенка);</w:t>
      </w:r>
    </w:p>
    <w:p w14:paraId="92000000">
      <w:pPr>
        <w:ind w:firstLine="709" w:left="144" w:right="426"/>
        <w:jc w:val="both"/>
        <w:rPr>
          <w:sz w:val="28"/>
        </w:rPr>
      </w:pPr>
      <w:r>
        <w:rPr>
          <w:color w:val="000009"/>
          <w:sz w:val="28"/>
        </w:rPr>
        <w:t>б) копии документов, подтверждающих законность нахождения ребенка, являющегося иностранным гражданином или лицом без гражданства,</w:t>
      </w:r>
      <w:r>
        <w:rPr>
          <w:color w:val="000009"/>
          <w:spacing w:val="-3"/>
          <w:sz w:val="28"/>
        </w:rPr>
        <w:t xml:space="preserve"> </w:t>
      </w:r>
      <w:r>
        <w:rPr>
          <w:color w:val="000009"/>
          <w:sz w:val="28"/>
        </w:rPr>
        <w:t>и</w:t>
      </w:r>
      <w:r>
        <w:rPr>
          <w:color w:val="000009"/>
          <w:spacing w:val="-3"/>
          <w:sz w:val="28"/>
        </w:rPr>
        <w:t xml:space="preserve"> </w:t>
      </w:r>
      <w:r>
        <w:rPr>
          <w:color w:val="000009"/>
          <w:sz w:val="28"/>
        </w:rPr>
        <w:t>его</w:t>
      </w:r>
      <w:r>
        <w:rPr>
          <w:color w:val="000009"/>
          <w:spacing w:val="-2"/>
          <w:sz w:val="28"/>
        </w:rPr>
        <w:t xml:space="preserve"> </w:t>
      </w:r>
      <w:r>
        <w:rPr>
          <w:color w:val="000009"/>
          <w:sz w:val="28"/>
        </w:rPr>
        <w:t>законного</w:t>
      </w:r>
      <w:r>
        <w:rPr>
          <w:color w:val="000009"/>
          <w:spacing w:val="-2"/>
          <w:sz w:val="28"/>
        </w:rPr>
        <w:t xml:space="preserve"> </w:t>
      </w:r>
      <w:r>
        <w:rPr>
          <w:color w:val="000009"/>
          <w:sz w:val="28"/>
        </w:rPr>
        <w:t>(законных)</w:t>
      </w:r>
      <w:r>
        <w:rPr>
          <w:color w:val="000009"/>
          <w:spacing w:val="-3"/>
          <w:sz w:val="28"/>
        </w:rPr>
        <w:t xml:space="preserve"> </w:t>
      </w:r>
      <w:r>
        <w:rPr>
          <w:color w:val="000009"/>
          <w:sz w:val="28"/>
        </w:rPr>
        <w:t>представителя</w:t>
      </w:r>
      <w:r>
        <w:rPr>
          <w:color w:val="000009"/>
          <w:spacing w:val="-3"/>
          <w:sz w:val="28"/>
        </w:rPr>
        <w:t xml:space="preserve"> </w:t>
      </w:r>
      <w:r>
        <w:rPr>
          <w:color w:val="000009"/>
          <w:sz w:val="28"/>
        </w:rPr>
        <w:t>(представителей)</w:t>
      </w:r>
      <w:r>
        <w:rPr>
          <w:color w:val="000009"/>
          <w:spacing w:val="-3"/>
          <w:sz w:val="28"/>
        </w:rPr>
        <w:t xml:space="preserve"> </w:t>
      </w:r>
      <w:r>
        <w:rPr>
          <w:color w:val="000009"/>
          <w:sz w:val="28"/>
        </w:rPr>
        <w:t>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w:t>
      </w:r>
      <w:r>
        <w:rPr>
          <w:color w:val="000009"/>
          <w:spacing w:val="-9"/>
          <w:sz w:val="28"/>
        </w:rPr>
        <w:t xml:space="preserve"> </w:t>
      </w:r>
      <w:r>
        <w:rPr>
          <w:color w:val="000009"/>
          <w:sz w:val="28"/>
        </w:rPr>
        <w:t>карту,</w:t>
      </w:r>
      <w:r>
        <w:rPr>
          <w:color w:val="000009"/>
          <w:spacing w:val="-9"/>
          <w:sz w:val="28"/>
        </w:rPr>
        <w:t xml:space="preserve"> </w:t>
      </w:r>
      <w:r>
        <w:rPr>
          <w:color w:val="000009"/>
          <w:sz w:val="28"/>
        </w:rPr>
        <w:t>либо</w:t>
      </w:r>
      <w:r>
        <w:rPr>
          <w:color w:val="000009"/>
          <w:spacing w:val="-9"/>
          <w:sz w:val="28"/>
        </w:rPr>
        <w:t xml:space="preserve"> </w:t>
      </w:r>
      <w:r>
        <w:rPr>
          <w:color w:val="000009"/>
          <w:sz w:val="28"/>
        </w:rPr>
        <w:t>иные</w:t>
      </w:r>
      <w:r>
        <w:rPr>
          <w:color w:val="000009"/>
          <w:spacing w:val="-9"/>
          <w:sz w:val="28"/>
        </w:rPr>
        <w:t xml:space="preserve"> </w:t>
      </w:r>
      <w:r>
        <w:rPr>
          <w:color w:val="000009"/>
          <w:sz w:val="28"/>
        </w:rPr>
        <w:t>предусмотренные</w:t>
      </w:r>
      <w:r>
        <w:rPr>
          <w:color w:val="000009"/>
          <w:spacing w:val="-9"/>
          <w:sz w:val="28"/>
        </w:rPr>
        <w:t xml:space="preserve"> </w:t>
      </w:r>
      <w:r>
        <w:rPr>
          <w:color w:val="000009"/>
          <w:sz w:val="28"/>
        </w:rPr>
        <w:t>федеральным</w:t>
      </w:r>
      <w:r>
        <w:rPr>
          <w:color w:val="000009"/>
          <w:spacing w:val="-9"/>
          <w:sz w:val="28"/>
        </w:rPr>
        <w:t xml:space="preserve"> </w:t>
      </w:r>
      <w:r>
        <w:rPr>
          <w:color w:val="000009"/>
          <w:sz w:val="28"/>
        </w:rPr>
        <w:t>законом</w:t>
      </w:r>
      <w:r>
        <w:rPr>
          <w:color w:val="000009"/>
          <w:spacing w:val="-9"/>
          <w:sz w:val="28"/>
        </w:rPr>
        <w:t xml:space="preserve"> </w:t>
      </w:r>
      <w:r>
        <w:rPr>
          <w:color w:val="000009"/>
          <w:sz w:val="28"/>
        </w:rPr>
        <w:t>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14:paraId="93000000">
      <w:pPr>
        <w:spacing w:before="1"/>
        <w:ind w:firstLine="709" w:left="144" w:right="426"/>
        <w:jc w:val="both"/>
        <w:rPr>
          <w:sz w:val="28"/>
        </w:rPr>
      </w:pPr>
      <w:r>
        <w:rPr>
          <w:color w:val="000009"/>
          <w:sz w:val="28"/>
        </w:rPr>
        <w:t>в) 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14:paraId="94000000">
      <w:pPr>
        <w:ind w:firstLine="709" w:left="144" w:right="429"/>
        <w:jc w:val="both"/>
        <w:rPr>
          <w:sz w:val="28"/>
        </w:rPr>
      </w:pPr>
      <w:r>
        <w:rPr>
          <w:color w:val="000009"/>
          <w:sz w:val="28"/>
        </w:rPr>
        <w:t>г) копии документов, подтверждающих изучение русского языка ребенком,</w:t>
      </w:r>
      <w:r>
        <w:rPr>
          <w:color w:val="000009"/>
          <w:spacing w:val="79"/>
          <w:sz w:val="28"/>
        </w:rPr>
        <w:t xml:space="preserve">  </w:t>
      </w:r>
      <w:r>
        <w:rPr>
          <w:color w:val="000009"/>
          <w:sz w:val="28"/>
        </w:rPr>
        <w:t>являющимся</w:t>
      </w:r>
      <w:r>
        <w:rPr>
          <w:color w:val="000009"/>
          <w:spacing w:val="80"/>
          <w:sz w:val="28"/>
        </w:rPr>
        <w:t xml:space="preserve">  </w:t>
      </w:r>
      <w:r>
        <w:rPr>
          <w:color w:val="000009"/>
          <w:sz w:val="28"/>
        </w:rPr>
        <w:t>иностранным</w:t>
      </w:r>
      <w:r>
        <w:rPr>
          <w:color w:val="000009"/>
          <w:spacing w:val="79"/>
          <w:sz w:val="28"/>
        </w:rPr>
        <w:t xml:space="preserve">  </w:t>
      </w:r>
      <w:r>
        <w:rPr>
          <w:color w:val="000009"/>
          <w:sz w:val="28"/>
        </w:rPr>
        <w:t>гражданином</w:t>
      </w:r>
      <w:r>
        <w:rPr>
          <w:color w:val="000009"/>
          <w:spacing w:val="79"/>
          <w:sz w:val="28"/>
        </w:rPr>
        <w:t xml:space="preserve">  </w:t>
      </w:r>
      <w:r>
        <w:rPr>
          <w:color w:val="000009"/>
          <w:sz w:val="28"/>
        </w:rPr>
        <w:t>или</w:t>
      </w:r>
      <w:r>
        <w:rPr>
          <w:color w:val="000009"/>
          <w:spacing w:val="80"/>
          <w:sz w:val="28"/>
        </w:rPr>
        <w:t xml:space="preserve">  </w:t>
      </w:r>
      <w:r>
        <w:rPr>
          <w:color w:val="000009"/>
          <w:sz w:val="28"/>
        </w:rPr>
        <w:t>лицом</w:t>
      </w:r>
      <w:r>
        <w:rPr>
          <w:color w:val="000009"/>
          <w:spacing w:val="79"/>
          <w:sz w:val="28"/>
        </w:rPr>
        <w:t xml:space="preserve">  </w:t>
      </w:r>
      <w:r>
        <w:rPr>
          <w:color w:val="000009"/>
          <w:spacing w:val="-5"/>
          <w:sz w:val="28"/>
        </w:rPr>
        <w:t>без</w:t>
      </w:r>
    </w:p>
    <w:p w14:paraId="95000000">
      <w:pPr>
        <w:spacing w:before="78"/>
        <w:ind w:right="428"/>
        <w:jc w:val="both"/>
        <w:rPr>
          <w:sz w:val="28"/>
        </w:rPr>
      </w:pPr>
      <w:r>
        <w:rPr>
          <w:color w:val="000009"/>
          <w:sz w:val="28"/>
        </w:rPr>
        <w:t>г</w:t>
      </w:r>
      <w:r>
        <w:rPr>
          <w:color w:val="000009"/>
          <w:sz w:val="28"/>
        </w:rPr>
        <w:t>ражданства, или поступающим, являющимся иностранным гражданином</w:t>
      </w:r>
      <w:r>
        <w:rPr>
          <w:color w:val="000009"/>
          <w:spacing w:val="40"/>
          <w:sz w:val="28"/>
        </w:rPr>
        <w:t xml:space="preserve"> </w:t>
      </w:r>
      <w:r>
        <w:rPr>
          <w:color w:val="000009"/>
          <w:sz w:val="28"/>
        </w:rPr>
        <w:t>или лицом без гражданства, в образовательных организациях иностранного (иностранных) государства (государств) (со 2 по 11 класс) (при наличии);</w:t>
      </w:r>
    </w:p>
    <w:p w14:paraId="96000000">
      <w:pPr>
        <w:ind w:firstLine="709" w:left="144" w:right="426"/>
        <w:jc w:val="both"/>
        <w:rPr>
          <w:sz w:val="28"/>
        </w:rPr>
      </w:pPr>
      <w:r>
        <w:rPr>
          <w:color w:val="000009"/>
          <w:sz w:val="28"/>
        </w:rPr>
        <w:t>д)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w:t>
      </w:r>
      <w:r>
        <w:rPr>
          <w:color w:val="000009"/>
          <w:spacing w:val="-3"/>
          <w:sz w:val="28"/>
        </w:rPr>
        <w:t xml:space="preserve"> </w:t>
      </w:r>
      <w:r>
        <w:rPr>
          <w:color w:val="000009"/>
          <w:sz w:val="28"/>
        </w:rPr>
        <w:t>с</w:t>
      </w:r>
      <w:r>
        <w:rPr>
          <w:color w:val="000009"/>
          <w:spacing w:val="-3"/>
          <w:sz w:val="28"/>
        </w:rPr>
        <w:t xml:space="preserve"> </w:t>
      </w:r>
      <w:r>
        <w:rPr>
          <w:color w:val="000009"/>
          <w:sz w:val="28"/>
        </w:rPr>
        <w:t>международным</w:t>
      </w:r>
      <w:r>
        <w:rPr>
          <w:color w:val="000009"/>
          <w:spacing w:val="-3"/>
          <w:sz w:val="28"/>
        </w:rPr>
        <w:t xml:space="preserve"> </w:t>
      </w:r>
      <w:r>
        <w:rPr>
          <w:color w:val="000009"/>
          <w:sz w:val="28"/>
        </w:rPr>
        <w:t>договором</w:t>
      </w:r>
      <w:r>
        <w:rPr>
          <w:color w:val="000009"/>
          <w:spacing w:val="-3"/>
          <w:sz w:val="28"/>
        </w:rPr>
        <w:t xml:space="preserve"> </w:t>
      </w:r>
      <w:r>
        <w:rPr>
          <w:color w:val="000009"/>
          <w:sz w:val="28"/>
        </w:rPr>
        <w:t>Российской</w:t>
      </w:r>
      <w:r>
        <w:rPr>
          <w:color w:val="000009"/>
          <w:spacing w:val="-3"/>
          <w:sz w:val="28"/>
        </w:rPr>
        <w:t xml:space="preserve"> </w:t>
      </w:r>
      <w:r>
        <w:rPr>
          <w:color w:val="000009"/>
          <w:sz w:val="28"/>
        </w:rPr>
        <w:t>Федерации</w:t>
      </w:r>
      <w:r>
        <w:rPr>
          <w:color w:val="000009"/>
          <w:spacing w:val="-3"/>
          <w:sz w:val="28"/>
        </w:rPr>
        <w:t xml:space="preserve"> </w:t>
      </w:r>
      <w:r>
        <w:rPr>
          <w:color w:val="000009"/>
          <w:sz w:val="28"/>
        </w:rPr>
        <w:t>в</w:t>
      </w:r>
      <w:r>
        <w:rPr>
          <w:color w:val="000009"/>
          <w:spacing w:val="-3"/>
          <w:sz w:val="28"/>
        </w:rPr>
        <w:t xml:space="preserve"> </w:t>
      </w:r>
      <w:r>
        <w:rPr>
          <w:color w:val="000009"/>
          <w:sz w:val="28"/>
        </w:rPr>
        <w:t xml:space="preserve">качестве документа, удостоверяющего личность иностранного гражданина; </w:t>
      </w:r>
      <w:r>
        <w:rPr>
          <w:color w:val="000009"/>
          <w:sz w:val="28"/>
        </w:rPr>
        <w:t>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w:t>
      </w:r>
      <w:r>
        <w:rPr>
          <w:color w:val="000009"/>
          <w:sz w:val="28"/>
        </w:rPr>
        <w:t xml:space="preserve"> личность лица без </w:t>
      </w:r>
      <w:r>
        <w:rPr>
          <w:color w:val="000009"/>
          <w:spacing w:val="-2"/>
          <w:sz w:val="28"/>
        </w:rPr>
        <w:t>гражданства);</w:t>
      </w:r>
    </w:p>
    <w:p w14:paraId="97000000">
      <w:pPr>
        <w:ind w:firstLine="709" w:left="144" w:right="428"/>
        <w:jc w:val="both"/>
        <w:rPr>
          <w:sz w:val="28"/>
        </w:rPr>
      </w:pPr>
      <w:r>
        <w:rPr>
          <w:color w:val="000009"/>
          <w:sz w:val="28"/>
        </w:rPr>
        <w:t xml:space="preserve">е) копии документов, подтверждающих присвоение родителю (родителям) (законному (законным) представителю (представителям) идентификационного </w:t>
      </w:r>
      <w:r>
        <w:rPr>
          <w:color w:val="000009"/>
          <w:sz w:val="28"/>
        </w:rPr>
        <w:t>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14:paraId="98000000">
      <w:pPr>
        <w:spacing w:before="1"/>
        <w:ind w:firstLine="709" w:left="144" w:right="423"/>
        <w:jc w:val="both"/>
        <w:rPr>
          <w:sz w:val="28"/>
        </w:rPr>
      </w:pPr>
      <w:r>
        <w:rPr>
          <w:color w:val="000009"/>
          <w:sz w:val="28"/>
        </w:rPr>
        <w:t xml:space="preserve">ж)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r>
        <w:rPr>
          <w:color w:val="000009"/>
          <w:sz w:val="28"/>
        </w:rPr>
        <w:fldChar w:fldCharType="begin"/>
      </w:r>
      <w:r>
        <w:rPr>
          <w:color w:val="000009"/>
          <w:sz w:val="28"/>
        </w:rPr>
        <w:instrText>HYPERLINK "https://login.consultant.ru/link/?req=doc&amp;base=LAW&amp;n=481289&amp;dst=100460"</w:instrText>
      </w:r>
      <w:r>
        <w:rPr>
          <w:color w:val="000009"/>
          <w:sz w:val="28"/>
        </w:rPr>
        <w:fldChar w:fldCharType="separate"/>
      </w:r>
      <w:r>
        <w:rPr>
          <w:color w:val="000009"/>
          <w:sz w:val="28"/>
        </w:rPr>
        <w:t>частью 2 статьи 43</w:t>
      </w:r>
      <w:r>
        <w:rPr>
          <w:color w:val="000009"/>
          <w:sz w:val="28"/>
        </w:rPr>
        <w:fldChar w:fldCharType="end"/>
      </w:r>
      <w:r>
        <w:rPr>
          <w:color w:val="000009"/>
          <w:sz w:val="28"/>
        </w:rPr>
        <w:t xml:space="preserve"> Федерального закона</w:t>
      </w:r>
      <w:r>
        <w:rPr>
          <w:color w:val="000009"/>
          <w:spacing w:val="-6"/>
          <w:sz w:val="28"/>
        </w:rPr>
        <w:t xml:space="preserve"> </w:t>
      </w:r>
      <w:r>
        <w:rPr>
          <w:color w:val="000009"/>
          <w:sz w:val="28"/>
        </w:rPr>
        <w:t>от</w:t>
      </w:r>
      <w:r>
        <w:rPr>
          <w:color w:val="000009"/>
          <w:spacing w:val="-6"/>
          <w:sz w:val="28"/>
        </w:rPr>
        <w:t xml:space="preserve"> </w:t>
      </w:r>
      <w:r>
        <w:rPr>
          <w:color w:val="000009"/>
          <w:sz w:val="28"/>
        </w:rPr>
        <w:t>21</w:t>
      </w:r>
      <w:r>
        <w:rPr>
          <w:color w:val="000009"/>
          <w:spacing w:val="-6"/>
          <w:sz w:val="28"/>
        </w:rPr>
        <w:t xml:space="preserve"> </w:t>
      </w:r>
      <w:r>
        <w:rPr>
          <w:color w:val="000009"/>
          <w:sz w:val="28"/>
        </w:rPr>
        <w:t>ноября</w:t>
      </w:r>
      <w:r>
        <w:rPr>
          <w:color w:val="000009"/>
          <w:spacing w:val="-6"/>
          <w:sz w:val="28"/>
        </w:rPr>
        <w:t xml:space="preserve"> </w:t>
      </w:r>
      <w:r>
        <w:rPr>
          <w:color w:val="000009"/>
          <w:sz w:val="28"/>
        </w:rPr>
        <w:t>2011</w:t>
      </w:r>
      <w:r>
        <w:rPr>
          <w:color w:val="000009"/>
          <w:spacing w:val="-5"/>
          <w:sz w:val="28"/>
        </w:rPr>
        <w:t xml:space="preserve"> </w:t>
      </w:r>
      <w:r>
        <w:rPr>
          <w:color w:val="000009"/>
          <w:sz w:val="28"/>
        </w:rPr>
        <w:t>г.</w:t>
      </w:r>
      <w:r>
        <w:rPr>
          <w:color w:val="000009"/>
          <w:spacing w:val="-6"/>
          <w:sz w:val="28"/>
        </w:rPr>
        <w:t xml:space="preserve"> </w:t>
      </w:r>
      <w:r>
        <w:rPr>
          <w:color w:val="000009"/>
          <w:sz w:val="28"/>
        </w:rPr>
        <w:t>N</w:t>
      </w:r>
      <w:r>
        <w:rPr>
          <w:color w:val="000009"/>
          <w:spacing w:val="-6"/>
          <w:sz w:val="28"/>
        </w:rPr>
        <w:t xml:space="preserve"> </w:t>
      </w:r>
      <w:r>
        <w:rPr>
          <w:color w:val="000009"/>
          <w:sz w:val="28"/>
        </w:rPr>
        <w:t>323-ФЗ</w:t>
      </w:r>
      <w:r>
        <w:rPr>
          <w:color w:val="000009"/>
          <w:spacing w:val="-6"/>
          <w:sz w:val="28"/>
        </w:rPr>
        <w:t xml:space="preserve"> </w:t>
      </w:r>
      <w:r>
        <w:rPr>
          <w:color w:val="000009"/>
          <w:sz w:val="28"/>
        </w:rPr>
        <w:t>«Об</w:t>
      </w:r>
      <w:r>
        <w:rPr>
          <w:color w:val="000009"/>
          <w:spacing w:val="-6"/>
          <w:sz w:val="28"/>
        </w:rPr>
        <w:t xml:space="preserve"> </w:t>
      </w:r>
      <w:r>
        <w:rPr>
          <w:color w:val="000009"/>
          <w:sz w:val="28"/>
        </w:rPr>
        <w:t>основах</w:t>
      </w:r>
      <w:r>
        <w:rPr>
          <w:color w:val="000009"/>
          <w:spacing w:val="-6"/>
          <w:sz w:val="28"/>
        </w:rPr>
        <w:t xml:space="preserve"> </w:t>
      </w:r>
      <w:r>
        <w:rPr>
          <w:color w:val="000009"/>
          <w:sz w:val="28"/>
        </w:rPr>
        <w:t>охраны</w:t>
      </w:r>
      <w:r>
        <w:rPr>
          <w:color w:val="000009"/>
          <w:spacing w:val="-6"/>
          <w:sz w:val="28"/>
        </w:rPr>
        <w:t xml:space="preserve"> </w:t>
      </w:r>
      <w:r>
        <w:rPr>
          <w:color w:val="000009"/>
          <w:sz w:val="28"/>
        </w:rPr>
        <w:t>здоровья</w:t>
      </w:r>
      <w:r>
        <w:rPr>
          <w:color w:val="000009"/>
          <w:spacing w:val="-6"/>
          <w:sz w:val="28"/>
        </w:rPr>
        <w:t xml:space="preserve"> </w:t>
      </w:r>
      <w:r>
        <w:rPr>
          <w:color w:val="000009"/>
          <w:sz w:val="28"/>
        </w:rPr>
        <w:t>граждан</w:t>
      </w:r>
      <w:r>
        <w:rPr>
          <w:color w:val="000009"/>
          <w:spacing w:val="-6"/>
          <w:sz w:val="28"/>
        </w:rPr>
        <w:t xml:space="preserve"> </w:t>
      </w:r>
      <w:r>
        <w:rPr>
          <w:color w:val="000009"/>
          <w:sz w:val="28"/>
        </w:rPr>
        <w:t>в Российской Федерации»;</w:t>
      </w:r>
    </w:p>
    <w:p w14:paraId="99000000">
      <w:pPr>
        <w:ind w:firstLine="709" w:left="144" w:right="430"/>
        <w:jc w:val="both"/>
        <w:rPr>
          <w:sz w:val="28"/>
        </w:rPr>
      </w:pPr>
      <w:r>
        <w:rPr>
          <w:color w:val="000009"/>
          <w:sz w:val="28"/>
        </w:rPr>
        <w:t>з) копии документов, подтверждающих осуществление родителем (законным представителем) трудовой деятельности (при наличии).</w:t>
      </w:r>
    </w:p>
    <w:p w14:paraId="9A000000">
      <w:pPr>
        <w:ind w:firstLine="709" w:left="144" w:right="429"/>
        <w:jc w:val="both"/>
        <w:rPr>
          <w:sz w:val="28"/>
        </w:rPr>
      </w:pPr>
      <w:r>
        <w:rPr>
          <w:color w:val="000009"/>
          <w:sz w:val="28"/>
        </w:rPr>
        <w:t>Указанные документы для приема на обучение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подает (подают) одним из следующих способов:</w:t>
      </w:r>
    </w:p>
    <w:p w14:paraId="9B000000">
      <w:pPr>
        <w:ind w:firstLine="0" w:left="852"/>
        <w:jc w:val="both"/>
        <w:rPr>
          <w:sz w:val="28"/>
        </w:rPr>
      </w:pPr>
      <w:r>
        <w:rPr>
          <w:color w:val="000009"/>
          <w:sz w:val="28"/>
        </w:rPr>
        <w:t>в</w:t>
      </w:r>
      <w:r>
        <w:rPr>
          <w:color w:val="000009"/>
          <w:spacing w:val="-8"/>
          <w:sz w:val="28"/>
        </w:rPr>
        <w:t xml:space="preserve"> </w:t>
      </w:r>
      <w:r>
        <w:rPr>
          <w:color w:val="000009"/>
          <w:sz w:val="28"/>
        </w:rPr>
        <w:t>электронной</w:t>
      </w:r>
      <w:r>
        <w:rPr>
          <w:color w:val="000009"/>
          <w:spacing w:val="-8"/>
          <w:sz w:val="28"/>
        </w:rPr>
        <w:t xml:space="preserve"> </w:t>
      </w:r>
      <w:r>
        <w:rPr>
          <w:color w:val="000009"/>
          <w:sz w:val="28"/>
        </w:rPr>
        <w:t>форме</w:t>
      </w:r>
      <w:r>
        <w:rPr>
          <w:color w:val="000009"/>
          <w:spacing w:val="-8"/>
          <w:sz w:val="28"/>
        </w:rPr>
        <w:t xml:space="preserve"> </w:t>
      </w:r>
      <w:r>
        <w:rPr>
          <w:color w:val="000009"/>
          <w:sz w:val="28"/>
        </w:rPr>
        <w:t>посредством</w:t>
      </w:r>
      <w:r>
        <w:rPr>
          <w:color w:val="000009"/>
          <w:spacing w:val="-7"/>
          <w:sz w:val="28"/>
        </w:rPr>
        <w:t xml:space="preserve"> </w:t>
      </w:r>
      <w:r>
        <w:rPr>
          <w:color w:val="000009"/>
          <w:spacing w:val="-2"/>
          <w:sz w:val="28"/>
        </w:rPr>
        <w:t>ЕПГУ;</w:t>
      </w:r>
    </w:p>
    <w:p w14:paraId="9C000000">
      <w:pPr>
        <w:ind w:firstLine="709" w:left="144" w:right="429"/>
        <w:jc w:val="both"/>
        <w:rPr>
          <w:sz w:val="28"/>
        </w:rPr>
      </w:pPr>
      <w:r>
        <w:rPr>
          <w:color w:val="000009"/>
          <w:sz w:val="28"/>
        </w:rPr>
        <w:t>через операторов почтовой связи общего пользования заказным письмом с уведомлением о вручении.</w:t>
      </w:r>
    </w:p>
    <w:p w14:paraId="9D000000">
      <w:pPr>
        <w:spacing w:before="78"/>
        <w:ind w:firstLine="709" w:left="144" w:right="435"/>
        <w:jc w:val="both"/>
        <w:rPr>
          <w:sz w:val="28"/>
        </w:rPr>
      </w:pPr>
      <w:r>
        <w:rPr>
          <w:color w:val="000009"/>
          <w:sz w:val="28"/>
        </w:rPr>
        <w:t>После представления указанных документов в течение 5 рабочих дней общеобразовательной организацией проводится проверка их комплектности.</w:t>
      </w:r>
    </w:p>
    <w:p w14:paraId="9E000000">
      <w:pPr>
        <w:ind w:firstLine="709" w:left="144" w:right="431"/>
        <w:jc w:val="both"/>
        <w:rPr>
          <w:sz w:val="28"/>
        </w:rPr>
      </w:pPr>
      <w:r>
        <w:rPr>
          <w:color w:val="000009"/>
          <w:sz w:val="28"/>
        </w:rPr>
        <w:t xml:space="preserve">В случае представления неполного комплекта документов общеобразовательная организация возвращает заявление без его </w:t>
      </w:r>
      <w:r>
        <w:rPr>
          <w:color w:val="000009"/>
          <w:spacing w:val="-2"/>
          <w:sz w:val="28"/>
        </w:rPr>
        <w:t>рассмотрения.</w:t>
      </w:r>
    </w:p>
    <w:p w14:paraId="9F000000">
      <w:pPr>
        <w:ind w:firstLine="709" w:left="144" w:right="428"/>
        <w:jc w:val="both"/>
        <w:rPr>
          <w:sz w:val="28"/>
        </w:rPr>
      </w:pPr>
      <w:r>
        <w:rPr>
          <w:color w:val="000009"/>
          <w:sz w:val="28"/>
        </w:rPr>
        <w:t>В случае представления полного комплекта документов общеобразовательная организация в течение 25 рабочих дней осуществляет проверку достоверности предоставленных документов. При проведении указанной проверки общеобразовательная организация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14:paraId="A0000000">
      <w:pPr>
        <w:numPr>
          <w:ilvl w:val="0"/>
          <w:numId w:val="2"/>
        </w:numPr>
        <w:tabs>
          <w:tab w:leader="none" w:pos="1204" w:val="left"/>
        </w:tabs>
        <w:ind w:firstLine="709" w:left="0" w:right="426"/>
        <w:jc w:val="both"/>
        <w:rPr>
          <w:sz w:val="28"/>
        </w:rPr>
      </w:pPr>
      <w:r>
        <w:rPr>
          <w:color w:val="000009"/>
          <w:sz w:val="28"/>
        </w:rPr>
        <w:t>В случае представления полного комплекта документов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общеобразовательной организацией в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w:t>
      </w:r>
      <w:r>
        <w:rPr>
          <w:color w:val="000009"/>
          <w:spacing w:val="-5"/>
          <w:sz w:val="28"/>
        </w:rPr>
        <w:t xml:space="preserve"> </w:t>
      </w:r>
      <w:r>
        <w:rPr>
          <w:color w:val="000009"/>
          <w:sz w:val="28"/>
        </w:rPr>
        <w:t>образовательных</w:t>
      </w:r>
      <w:r>
        <w:rPr>
          <w:color w:val="000009"/>
          <w:spacing w:val="-5"/>
          <w:sz w:val="28"/>
        </w:rPr>
        <w:t xml:space="preserve"> </w:t>
      </w:r>
      <w:r>
        <w:rPr>
          <w:color w:val="000009"/>
          <w:sz w:val="28"/>
        </w:rPr>
        <w:t>программ</w:t>
      </w:r>
      <w:r>
        <w:rPr>
          <w:color w:val="000009"/>
          <w:spacing w:val="-5"/>
          <w:sz w:val="28"/>
        </w:rPr>
        <w:t xml:space="preserve"> </w:t>
      </w:r>
      <w:r>
        <w:rPr>
          <w:color w:val="000009"/>
          <w:sz w:val="28"/>
        </w:rPr>
        <w:t>начального</w:t>
      </w:r>
      <w:r>
        <w:rPr>
          <w:color w:val="000009"/>
          <w:spacing w:val="-4"/>
          <w:sz w:val="28"/>
        </w:rPr>
        <w:t xml:space="preserve"> </w:t>
      </w:r>
      <w:r>
        <w:rPr>
          <w:color w:val="000009"/>
          <w:sz w:val="28"/>
        </w:rPr>
        <w:t>общего,</w:t>
      </w:r>
      <w:r>
        <w:rPr>
          <w:color w:val="000009"/>
          <w:spacing w:val="-5"/>
          <w:sz w:val="28"/>
        </w:rPr>
        <w:t xml:space="preserve"> </w:t>
      </w:r>
      <w:r>
        <w:rPr>
          <w:color w:val="000009"/>
          <w:sz w:val="28"/>
        </w:rPr>
        <w:t>основного</w:t>
      </w:r>
      <w:r>
        <w:rPr>
          <w:color w:val="000009"/>
          <w:spacing w:val="-4"/>
          <w:sz w:val="28"/>
        </w:rPr>
        <w:t xml:space="preserve"> </w:t>
      </w:r>
      <w:r>
        <w:rPr>
          <w:color w:val="000009"/>
          <w:sz w:val="28"/>
        </w:rPr>
        <w:t>общего</w:t>
      </w:r>
      <w:r>
        <w:rPr>
          <w:color w:val="000009"/>
          <w:spacing w:val="-4"/>
          <w:sz w:val="28"/>
        </w:rPr>
        <w:t xml:space="preserve"> </w:t>
      </w:r>
      <w:r>
        <w:rPr>
          <w:color w:val="000009"/>
          <w:sz w:val="28"/>
        </w:rPr>
        <w:t>и среднего общего</w:t>
      </w:r>
      <w:r>
        <w:rPr>
          <w:color w:val="000009"/>
          <w:sz w:val="28"/>
        </w:rPr>
        <w:t xml:space="preserve"> образования (далее – тестирование). </w:t>
      </w:r>
      <w:r>
        <w:rPr>
          <w:color w:val="000009"/>
          <w:sz w:val="28"/>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14:paraId="A1000000">
      <w:pPr>
        <w:spacing w:before="1"/>
        <w:ind w:firstLine="709" w:left="144" w:right="432"/>
        <w:jc w:val="both"/>
        <w:rPr>
          <w:sz w:val="28"/>
        </w:rPr>
      </w:pPr>
      <w:r>
        <w:rPr>
          <w:color w:val="000009"/>
          <w:sz w:val="28"/>
        </w:rPr>
        <w:t>Перечень тестирующих организаций утверждается распорядительным актом министерства образования Красноярского края.</w:t>
      </w:r>
    </w:p>
    <w:p w14:paraId="A2000000">
      <w:pPr>
        <w:ind w:firstLine="709" w:left="144" w:right="428"/>
        <w:jc w:val="both"/>
        <w:rPr>
          <w:sz w:val="28"/>
        </w:rPr>
      </w:pPr>
      <w:r>
        <w:rPr>
          <w:color w:val="000009"/>
          <w:sz w:val="28"/>
        </w:rP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w:t>
      </w:r>
      <w:r>
        <w:rPr>
          <w:color w:val="000009"/>
          <w:spacing w:val="40"/>
          <w:sz w:val="28"/>
        </w:rPr>
        <w:t xml:space="preserve"> </w:t>
      </w:r>
      <w:r>
        <w:rPr>
          <w:color w:val="000009"/>
          <w:sz w:val="28"/>
        </w:rPr>
        <w:t>заявлении о приеме на обучение, и в личный кабинет ЕПГУ (в случае подачи заявления в электронном виде).</w:t>
      </w:r>
    </w:p>
    <w:p w14:paraId="A3000000">
      <w:pPr>
        <w:ind w:firstLine="709" w:left="144" w:right="429"/>
        <w:jc w:val="both"/>
        <w:rPr>
          <w:sz w:val="28"/>
        </w:rPr>
      </w:pPr>
      <w:r>
        <w:rPr>
          <w:color w:val="000009"/>
          <w:sz w:val="28"/>
        </w:rPr>
        <w:t>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общеобразовательная организация уведомляет тестирующую организацию в электронной форме посредством ЕПГУ и (или) с использованием функционала региональной информационной системы (ГИС КИАСУО).</w:t>
      </w:r>
    </w:p>
    <w:p w14:paraId="A4000000">
      <w:pPr>
        <w:ind w:firstLine="709" w:left="144" w:right="428"/>
        <w:jc w:val="both"/>
        <w:rPr>
          <w:sz w:val="28"/>
        </w:rPr>
      </w:pPr>
      <w:r>
        <w:rPr>
          <w:color w:val="000009"/>
          <w:sz w:val="28"/>
        </w:rPr>
        <w:t>После прохождения тестирования ребенком общеобразовательная организация</w:t>
      </w:r>
      <w:r>
        <w:rPr>
          <w:color w:val="000009"/>
          <w:spacing w:val="-3"/>
          <w:sz w:val="28"/>
        </w:rPr>
        <w:t xml:space="preserve"> </w:t>
      </w:r>
      <w:r>
        <w:rPr>
          <w:color w:val="000009"/>
          <w:sz w:val="28"/>
        </w:rPr>
        <w:t>получает</w:t>
      </w:r>
      <w:r>
        <w:rPr>
          <w:color w:val="000009"/>
          <w:spacing w:val="-3"/>
          <w:sz w:val="28"/>
        </w:rPr>
        <w:t xml:space="preserve"> </w:t>
      </w:r>
      <w:r>
        <w:rPr>
          <w:color w:val="000009"/>
          <w:sz w:val="28"/>
        </w:rPr>
        <w:t>от</w:t>
      </w:r>
      <w:r>
        <w:rPr>
          <w:color w:val="000009"/>
          <w:spacing w:val="-3"/>
          <w:sz w:val="28"/>
        </w:rPr>
        <w:t xml:space="preserve"> </w:t>
      </w:r>
      <w:r>
        <w:rPr>
          <w:color w:val="000009"/>
          <w:sz w:val="28"/>
        </w:rPr>
        <w:t>тестирующей</w:t>
      </w:r>
      <w:r>
        <w:rPr>
          <w:color w:val="000009"/>
          <w:spacing w:val="-3"/>
          <w:sz w:val="28"/>
        </w:rPr>
        <w:t xml:space="preserve"> </w:t>
      </w:r>
      <w:r>
        <w:rPr>
          <w:color w:val="000009"/>
          <w:sz w:val="28"/>
        </w:rPr>
        <w:t>организации</w:t>
      </w:r>
      <w:r>
        <w:rPr>
          <w:color w:val="000009"/>
          <w:spacing w:val="-3"/>
          <w:sz w:val="28"/>
        </w:rPr>
        <w:t xml:space="preserve"> </w:t>
      </w:r>
      <w:r>
        <w:rPr>
          <w:color w:val="000009"/>
          <w:sz w:val="28"/>
        </w:rPr>
        <w:t>в</w:t>
      </w:r>
      <w:r>
        <w:rPr>
          <w:color w:val="000009"/>
          <w:spacing w:val="-3"/>
          <w:sz w:val="28"/>
        </w:rPr>
        <w:t xml:space="preserve"> </w:t>
      </w:r>
      <w:r>
        <w:rPr>
          <w:color w:val="000009"/>
          <w:sz w:val="28"/>
        </w:rPr>
        <w:t>течение</w:t>
      </w:r>
      <w:r>
        <w:rPr>
          <w:color w:val="000009"/>
          <w:spacing w:val="-3"/>
          <w:sz w:val="28"/>
        </w:rPr>
        <w:t xml:space="preserve"> </w:t>
      </w:r>
      <w:r>
        <w:rPr>
          <w:color w:val="000009"/>
          <w:sz w:val="28"/>
        </w:rPr>
        <w:t>3</w:t>
      </w:r>
      <w:r>
        <w:rPr>
          <w:color w:val="000009"/>
          <w:spacing w:val="-3"/>
          <w:sz w:val="28"/>
        </w:rPr>
        <w:t xml:space="preserve"> </w:t>
      </w:r>
      <w:r>
        <w:rPr>
          <w:color w:val="000009"/>
          <w:sz w:val="28"/>
        </w:rPr>
        <w:t>рабочих</w:t>
      </w:r>
      <w:r>
        <w:rPr>
          <w:color w:val="000009"/>
          <w:spacing w:val="-3"/>
          <w:sz w:val="28"/>
        </w:rPr>
        <w:t xml:space="preserve"> </w:t>
      </w:r>
      <w:r>
        <w:rPr>
          <w:color w:val="000009"/>
          <w:sz w:val="28"/>
        </w:rPr>
        <w:t>дней после</w:t>
      </w:r>
      <w:r>
        <w:rPr>
          <w:color w:val="000009"/>
          <w:spacing w:val="-2"/>
          <w:sz w:val="28"/>
        </w:rPr>
        <w:t xml:space="preserve"> </w:t>
      </w:r>
      <w:r>
        <w:rPr>
          <w:color w:val="000009"/>
          <w:sz w:val="28"/>
        </w:rPr>
        <w:t>дня</w:t>
      </w:r>
      <w:r>
        <w:rPr>
          <w:color w:val="000009"/>
          <w:spacing w:val="-2"/>
          <w:sz w:val="28"/>
        </w:rPr>
        <w:t xml:space="preserve"> </w:t>
      </w:r>
      <w:r>
        <w:rPr>
          <w:color w:val="000009"/>
          <w:sz w:val="28"/>
        </w:rPr>
        <w:t>прохождения</w:t>
      </w:r>
      <w:r>
        <w:rPr>
          <w:color w:val="000009"/>
          <w:spacing w:val="-2"/>
          <w:sz w:val="28"/>
        </w:rPr>
        <w:t xml:space="preserve"> </w:t>
      </w:r>
      <w:r>
        <w:rPr>
          <w:color w:val="000009"/>
          <w:sz w:val="28"/>
        </w:rPr>
        <w:t>ребенком,</w:t>
      </w:r>
      <w:r>
        <w:rPr>
          <w:color w:val="000009"/>
          <w:spacing w:val="-2"/>
          <w:sz w:val="28"/>
        </w:rPr>
        <w:t xml:space="preserve"> </w:t>
      </w:r>
      <w:r>
        <w:rPr>
          <w:color w:val="000009"/>
          <w:sz w:val="28"/>
        </w:rPr>
        <w:t>уведомление</w:t>
      </w:r>
      <w:r>
        <w:rPr>
          <w:color w:val="000009"/>
          <w:spacing w:val="-2"/>
          <w:sz w:val="28"/>
        </w:rPr>
        <w:t xml:space="preserve"> </w:t>
      </w:r>
      <w:r>
        <w:rPr>
          <w:color w:val="000009"/>
          <w:sz w:val="28"/>
        </w:rPr>
        <w:t>о</w:t>
      </w:r>
      <w:r>
        <w:rPr>
          <w:color w:val="000009"/>
          <w:spacing w:val="-2"/>
          <w:sz w:val="28"/>
        </w:rPr>
        <w:t xml:space="preserve"> </w:t>
      </w:r>
      <w:r>
        <w:rPr>
          <w:color w:val="000009"/>
          <w:sz w:val="28"/>
        </w:rPr>
        <w:t>результатах</w:t>
      </w:r>
      <w:r>
        <w:rPr>
          <w:color w:val="000009"/>
          <w:spacing w:val="-2"/>
          <w:sz w:val="28"/>
        </w:rPr>
        <w:t xml:space="preserve"> </w:t>
      </w:r>
      <w:r>
        <w:rPr>
          <w:color w:val="000009"/>
          <w:sz w:val="28"/>
        </w:rPr>
        <w:t>его</w:t>
      </w:r>
      <w:r>
        <w:rPr>
          <w:color w:val="000009"/>
          <w:spacing w:val="-1"/>
          <w:sz w:val="28"/>
        </w:rPr>
        <w:t xml:space="preserve"> </w:t>
      </w:r>
      <w:r>
        <w:rPr>
          <w:color w:val="000009"/>
          <w:sz w:val="28"/>
        </w:rPr>
        <w:t>проведения в электронной форме посредством ЕПГУ и (или) с использованием функционала региональной информационной системы (ГИС КИАСУО).</w:t>
      </w:r>
    </w:p>
    <w:p w14:paraId="A5000000">
      <w:pPr>
        <w:spacing w:before="78"/>
        <w:ind w:firstLine="709" w:left="144" w:right="425"/>
        <w:jc w:val="both"/>
        <w:rPr>
          <w:sz w:val="28"/>
        </w:rPr>
      </w:pPr>
      <w:r>
        <w:rPr>
          <w:color w:val="000009"/>
          <w:sz w:val="28"/>
        </w:rPr>
        <w:t>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14:paraId="A6000000">
      <w:pPr>
        <w:numPr>
          <w:ilvl w:val="0"/>
          <w:numId w:val="2"/>
        </w:numPr>
        <w:tabs>
          <w:tab w:leader="none" w:pos="1230" w:val="left"/>
        </w:tabs>
        <w:ind w:firstLine="709" w:left="0" w:right="433"/>
        <w:jc w:val="both"/>
        <w:rPr>
          <w:sz w:val="28"/>
        </w:rPr>
      </w:pPr>
      <w:r>
        <w:rPr>
          <w:color w:val="000009"/>
          <w:sz w:val="28"/>
        </w:rPr>
        <w:t>Перечень документов, предоставляемых при подаче заявления о приеме на обучение, в</w:t>
      </w:r>
      <w:r>
        <w:rPr>
          <w:color w:val="000009"/>
          <w:spacing w:val="80"/>
          <w:sz w:val="28"/>
        </w:rPr>
        <w:t xml:space="preserve"> </w:t>
      </w:r>
      <w:r>
        <w:rPr>
          <w:color w:val="000009"/>
          <w:sz w:val="28"/>
        </w:rPr>
        <w:t>части документов, указанных в подпунктах «б» - «г»,</w:t>
      </w:r>
    </w:p>
    <w:p w14:paraId="A7000000">
      <w:pPr>
        <w:ind w:right="428"/>
        <w:jc w:val="both"/>
        <w:rPr>
          <w:sz w:val="28"/>
        </w:rPr>
      </w:pPr>
      <w:r>
        <w:rPr>
          <w:color w:val="000009"/>
          <w:sz w:val="28"/>
        </w:rPr>
        <w:t>«е» - «з» пункта 1 настоящего раздела настоящего локального нормативного акта, а также пункт 1 настоящего раздела настоящего локального нормативного акта в части условия прохождения тестирования, способов подачи заявления о приеме на обучение, не распространяются на граждан Республики Беларусь.</w:t>
      </w:r>
    </w:p>
    <w:p w14:paraId="A8000000">
      <w:pPr>
        <w:numPr>
          <w:ilvl w:val="0"/>
          <w:numId w:val="2"/>
        </w:numPr>
        <w:tabs>
          <w:tab w:leader="none" w:pos="1230" w:val="left"/>
        </w:tabs>
        <w:ind w:firstLine="709" w:left="0" w:right="432"/>
        <w:jc w:val="both"/>
        <w:rPr>
          <w:sz w:val="28"/>
        </w:rPr>
      </w:pPr>
      <w:r>
        <w:rPr>
          <w:color w:val="000009"/>
          <w:sz w:val="28"/>
        </w:rPr>
        <w:t>Перечень документов, предоставляемых при подаче заявления о приеме на обучение, в</w:t>
      </w:r>
      <w:r>
        <w:rPr>
          <w:color w:val="000009"/>
          <w:spacing w:val="40"/>
          <w:sz w:val="28"/>
        </w:rPr>
        <w:t xml:space="preserve"> </w:t>
      </w:r>
      <w:r>
        <w:rPr>
          <w:color w:val="000009"/>
          <w:sz w:val="28"/>
        </w:rPr>
        <w:t>части документов, указанных в подпунктах «а» - «з» пункта 1 раздела настоящего локального нормативного акта не распространяется на следующих лиц, а также членов семей указанных лиц:</w:t>
      </w:r>
    </w:p>
    <w:p w14:paraId="A9000000">
      <w:pPr>
        <w:tabs>
          <w:tab w:leader="none" w:pos="857" w:val="left"/>
          <w:tab w:leader="none" w:pos="922" w:val="left"/>
          <w:tab w:leader="none" w:pos="1860" w:val="left"/>
          <w:tab w:leader="none" w:pos="1949" w:val="left"/>
          <w:tab w:leader="none" w:pos="1989" w:val="left"/>
          <w:tab w:leader="none" w:pos="2128" w:val="left"/>
          <w:tab w:leader="none" w:pos="2676" w:val="left"/>
          <w:tab w:leader="none" w:pos="2801" w:val="left"/>
          <w:tab w:leader="none" w:pos="3203" w:val="left"/>
          <w:tab w:leader="none" w:pos="3448" w:val="left"/>
          <w:tab w:leader="none" w:pos="3545" w:val="left"/>
          <w:tab w:leader="none" w:pos="3843" w:val="left"/>
          <w:tab w:leader="none" w:pos="3889" w:val="left"/>
          <w:tab w:leader="none" w:pos="4544" w:val="left"/>
          <w:tab w:leader="none" w:pos="5176" w:val="left"/>
          <w:tab w:leader="none" w:pos="5381" w:val="left"/>
          <w:tab w:leader="none" w:pos="5510" w:val="left"/>
          <w:tab w:leader="none" w:pos="5600" w:val="left"/>
          <w:tab w:leader="none" w:pos="5738" w:val="left"/>
          <w:tab w:leader="none" w:pos="6087" w:val="left"/>
          <w:tab w:leader="none" w:pos="6162" w:val="left"/>
          <w:tab w:leader="none" w:pos="6261" w:val="left"/>
          <w:tab w:leader="none" w:pos="6680" w:val="left"/>
          <w:tab w:leader="none" w:pos="6803" w:val="left"/>
          <w:tab w:leader="none" w:pos="7550" w:val="left"/>
          <w:tab w:leader="none" w:pos="7695" w:val="left"/>
          <w:tab w:leader="none" w:pos="8101" w:val="left"/>
          <w:tab w:leader="none" w:pos="8603" w:val="left"/>
          <w:tab w:leader="none" w:pos="8859" w:val="left"/>
        </w:tabs>
        <w:ind w:firstLine="709" w:left="144" w:right="424"/>
        <w:jc w:val="right"/>
        <w:rPr>
          <w:sz w:val="28"/>
        </w:rPr>
      </w:pPr>
      <w:r>
        <w:rPr>
          <w:color w:val="000009"/>
          <w:spacing w:val="-4"/>
          <w:sz w:val="28"/>
        </w:rPr>
        <w:t>лиц,</w:t>
      </w:r>
      <w:r>
        <w:rPr>
          <w:color w:val="000009"/>
          <w:sz w:val="28"/>
        </w:rPr>
        <w:tab/>
      </w:r>
      <w:r>
        <w:rPr>
          <w:color w:val="000009"/>
          <w:spacing w:val="-2"/>
          <w:sz w:val="28"/>
        </w:rPr>
        <w:t>являющихся</w:t>
      </w:r>
      <w:r>
        <w:rPr>
          <w:color w:val="000009"/>
          <w:sz w:val="28"/>
        </w:rPr>
        <w:tab/>
      </w:r>
      <w:r>
        <w:rPr>
          <w:color w:val="000009"/>
          <w:sz w:val="28"/>
        </w:rPr>
        <w:tab/>
      </w:r>
      <w:r>
        <w:rPr>
          <w:color w:val="000009"/>
          <w:sz w:val="28"/>
        </w:rPr>
        <w:tab/>
      </w:r>
      <w:r>
        <w:rPr>
          <w:color w:val="000009"/>
          <w:spacing w:val="-2"/>
          <w:sz w:val="28"/>
        </w:rPr>
        <w:t>должностными</w:t>
      </w:r>
      <w:r>
        <w:rPr>
          <w:color w:val="000009"/>
          <w:sz w:val="28"/>
        </w:rPr>
        <w:tab/>
      </w:r>
      <w:r>
        <w:rPr>
          <w:color w:val="000009"/>
          <w:sz w:val="28"/>
        </w:rPr>
        <w:tab/>
      </w:r>
      <w:r>
        <w:rPr>
          <w:color w:val="000009"/>
          <w:sz w:val="28"/>
        </w:rPr>
        <w:tab/>
      </w:r>
      <w:r>
        <w:rPr>
          <w:color w:val="000009"/>
          <w:spacing w:val="-2"/>
          <w:sz w:val="28"/>
        </w:rPr>
        <w:t>лицами</w:t>
      </w:r>
      <w:r>
        <w:rPr>
          <w:color w:val="000009"/>
          <w:sz w:val="28"/>
        </w:rPr>
        <w:tab/>
      </w:r>
      <w:r>
        <w:rPr>
          <w:color w:val="000009"/>
          <w:spacing w:val="-2"/>
          <w:sz w:val="28"/>
        </w:rPr>
        <w:t xml:space="preserve">международных </w:t>
      </w:r>
      <w:r>
        <w:rPr>
          <w:color w:val="000009"/>
          <w:sz w:val="28"/>
        </w:rPr>
        <w:t>(межгосударственных,</w:t>
      </w:r>
      <w:r>
        <w:rPr>
          <w:color w:val="000009"/>
          <w:spacing w:val="40"/>
          <w:sz w:val="28"/>
        </w:rPr>
        <w:t xml:space="preserve"> </w:t>
      </w:r>
      <w:r>
        <w:rPr>
          <w:color w:val="000009"/>
          <w:sz w:val="28"/>
        </w:rPr>
        <w:t>межправительственных)</w:t>
      </w:r>
      <w:r>
        <w:rPr>
          <w:color w:val="000009"/>
          <w:spacing w:val="40"/>
          <w:sz w:val="28"/>
        </w:rPr>
        <w:t xml:space="preserve"> </w:t>
      </w:r>
      <w:r>
        <w:rPr>
          <w:color w:val="000009"/>
          <w:sz w:val="28"/>
        </w:rPr>
        <w:t>организаций,</w:t>
      </w:r>
      <w:r>
        <w:rPr>
          <w:color w:val="000009"/>
          <w:spacing w:val="40"/>
          <w:sz w:val="28"/>
        </w:rPr>
        <w:t xml:space="preserve"> </w:t>
      </w:r>
      <w:r>
        <w:rPr>
          <w:color w:val="000009"/>
          <w:sz w:val="28"/>
        </w:rPr>
        <w:t>въехавшими</w:t>
      </w:r>
      <w:r>
        <w:rPr>
          <w:color w:val="000009"/>
          <w:spacing w:val="40"/>
          <w:sz w:val="28"/>
        </w:rPr>
        <w:t xml:space="preserve"> </w:t>
      </w:r>
      <w:r>
        <w:rPr>
          <w:color w:val="000009"/>
          <w:sz w:val="28"/>
        </w:rPr>
        <w:t>в Российскую</w:t>
      </w:r>
      <w:r>
        <w:rPr>
          <w:color w:val="000009"/>
          <w:spacing w:val="33"/>
          <w:sz w:val="28"/>
        </w:rPr>
        <w:t xml:space="preserve"> </w:t>
      </w:r>
      <w:r>
        <w:rPr>
          <w:color w:val="000009"/>
          <w:sz w:val="28"/>
        </w:rPr>
        <w:t>Федерацию</w:t>
      </w:r>
      <w:r>
        <w:rPr>
          <w:color w:val="000009"/>
          <w:spacing w:val="33"/>
          <w:sz w:val="28"/>
        </w:rPr>
        <w:t xml:space="preserve"> </w:t>
      </w:r>
      <w:r>
        <w:rPr>
          <w:color w:val="000009"/>
          <w:sz w:val="28"/>
        </w:rPr>
        <w:t>в</w:t>
      </w:r>
      <w:r>
        <w:rPr>
          <w:color w:val="000009"/>
          <w:spacing w:val="33"/>
          <w:sz w:val="28"/>
        </w:rPr>
        <w:t xml:space="preserve"> </w:t>
      </w:r>
      <w:r>
        <w:rPr>
          <w:color w:val="000009"/>
          <w:sz w:val="28"/>
        </w:rPr>
        <w:t>связи</w:t>
      </w:r>
      <w:r>
        <w:rPr>
          <w:color w:val="000009"/>
          <w:spacing w:val="33"/>
          <w:sz w:val="28"/>
        </w:rPr>
        <w:t xml:space="preserve"> </w:t>
      </w:r>
      <w:r>
        <w:rPr>
          <w:color w:val="000009"/>
          <w:sz w:val="28"/>
        </w:rPr>
        <w:t>с</w:t>
      </w:r>
      <w:r>
        <w:rPr>
          <w:color w:val="000009"/>
          <w:spacing w:val="33"/>
          <w:sz w:val="28"/>
        </w:rPr>
        <w:t xml:space="preserve"> </w:t>
      </w:r>
      <w:r>
        <w:rPr>
          <w:color w:val="000009"/>
          <w:sz w:val="28"/>
        </w:rPr>
        <w:t>исполнением</w:t>
      </w:r>
      <w:r>
        <w:rPr>
          <w:color w:val="000009"/>
          <w:spacing w:val="33"/>
          <w:sz w:val="28"/>
        </w:rPr>
        <w:t xml:space="preserve"> </w:t>
      </w:r>
      <w:r>
        <w:rPr>
          <w:color w:val="000009"/>
          <w:sz w:val="28"/>
        </w:rPr>
        <w:t>служебных</w:t>
      </w:r>
      <w:r>
        <w:rPr>
          <w:color w:val="000009"/>
          <w:spacing w:val="33"/>
          <w:sz w:val="28"/>
        </w:rPr>
        <w:t xml:space="preserve"> </w:t>
      </w:r>
      <w:r>
        <w:rPr>
          <w:color w:val="000009"/>
          <w:sz w:val="28"/>
        </w:rPr>
        <w:t>обязанностей,</w:t>
      </w:r>
      <w:r>
        <w:rPr>
          <w:color w:val="000009"/>
          <w:spacing w:val="33"/>
          <w:sz w:val="28"/>
        </w:rPr>
        <w:t xml:space="preserve"> </w:t>
      </w:r>
      <w:r>
        <w:rPr>
          <w:color w:val="000009"/>
          <w:sz w:val="28"/>
        </w:rPr>
        <w:t xml:space="preserve">и </w:t>
      </w:r>
      <w:r>
        <w:rPr>
          <w:color w:val="000009"/>
          <w:spacing w:val="-2"/>
          <w:sz w:val="28"/>
        </w:rPr>
        <w:t>сотрудниками</w:t>
      </w:r>
      <w:r>
        <w:rPr>
          <w:color w:val="000009"/>
          <w:sz w:val="28"/>
        </w:rPr>
        <w:tab/>
      </w:r>
      <w:r>
        <w:rPr>
          <w:color w:val="000009"/>
          <w:sz w:val="28"/>
        </w:rPr>
        <w:tab/>
      </w:r>
      <w:r>
        <w:rPr>
          <w:color w:val="000009"/>
          <w:sz w:val="28"/>
        </w:rPr>
        <w:tab/>
      </w:r>
      <w:r>
        <w:rPr>
          <w:color w:val="000009"/>
          <w:sz w:val="28"/>
        </w:rPr>
        <w:tab/>
      </w:r>
      <w:r>
        <w:rPr>
          <w:color w:val="000009"/>
          <w:spacing w:val="-2"/>
          <w:sz w:val="28"/>
        </w:rPr>
        <w:t>представительств</w:t>
      </w:r>
      <w:r>
        <w:rPr>
          <w:color w:val="000009"/>
          <w:sz w:val="28"/>
        </w:rPr>
        <w:tab/>
      </w:r>
      <w:r>
        <w:rPr>
          <w:color w:val="000009"/>
          <w:spacing w:val="-2"/>
          <w:sz w:val="28"/>
        </w:rPr>
        <w:t>международных</w:t>
      </w:r>
      <w:r>
        <w:rPr>
          <w:color w:val="000009"/>
          <w:sz w:val="28"/>
        </w:rPr>
        <w:tab/>
      </w:r>
      <w:r>
        <w:rPr>
          <w:color w:val="000009"/>
          <w:sz w:val="28"/>
        </w:rPr>
        <w:tab/>
      </w:r>
      <w:r>
        <w:rPr>
          <w:color w:val="000009"/>
          <w:spacing w:val="-2"/>
          <w:sz w:val="28"/>
        </w:rPr>
        <w:t xml:space="preserve">(межгосударственных, </w:t>
      </w:r>
      <w:r>
        <w:rPr>
          <w:color w:val="000009"/>
          <w:sz w:val="28"/>
        </w:rPr>
        <w:t>межправительственных)</w:t>
      </w:r>
      <w:r>
        <w:rPr>
          <w:color w:val="000009"/>
          <w:spacing w:val="32"/>
          <w:sz w:val="28"/>
        </w:rPr>
        <w:t xml:space="preserve"> </w:t>
      </w:r>
      <w:r>
        <w:rPr>
          <w:color w:val="000009"/>
          <w:sz w:val="28"/>
        </w:rPr>
        <w:t>организаций</w:t>
      </w:r>
      <w:r>
        <w:rPr>
          <w:color w:val="000009"/>
          <w:spacing w:val="32"/>
          <w:sz w:val="28"/>
        </w:rPr>
        <w:t xml:space="preserve"> </w:t>
      </w:r>
      <w:r>
        <w:rPr>
          <w:color w:val="000009"/>
          <w:sz w:val="28"/>
        </w:rPr>
        <w:t>на</w:t>
      </w:r>
      <w:r>
        <w:rPr>
          <w:color w:val="000009"/>
          <w:spacing w:val="32"/>
          <w:sz w:val="28"/>
        </w:rPr>
        <w:t xml:space="preserve"> </w:t>
      </w:r>
      <w:r>
        <w:rPr>
          <w:color w:val="000009"/>
          <w:sz w:val="28"/>
        </w:rPr>
        <w:t>территории</w:t>
      </w:r>
      <w:r>
        <w:rPr>
          <w:color w:val="000009"/>
          <w:spacing w:val="32"/>
          <w:sz w:val="28"/>
        </w:rPr>
        <w:t xml:space="preserve"> </w:t>
      </w:r>
      <w:r>
        <w:rPr>
          <w:color w:val="000009"/>
          <w:sz w:val="28"/>
        </w:rPr>
        <w:t>Российской</w:t>
      </w:r>
      <w:r>
        <w:rPr>
          <w:color w:val="000009"/>
          <w:spacing w:val="32"/>
          <w:sz w:val="28"/>
        </w:rPr>
        <w:t xml:space="preserve"> </w:t>
      </w:r>
      <w:r>
        <w:rPr>
          <w:color w:val="000009"/>
          <w:sz w:val="28"/>
        </w:rPr>
        <w:t xml:space="preserve">Федерации </w:t>
      </w:r>
      <w:r>
        <w:rPr>
          <w:color w:val="000009"/>
          <w:spacing w:val="-4"/>
          <w:sz w:val="28"/>
        </w:rPr>
        <w:t>или</w:t>
      </w:r>
      <w:r>
        <w:rPr>
          <w:color w:val="000009"/>
          <w:sz w:val="28"/>
        </w:rPr>
        <w:tab/>
      </w:r>
      <w:r>
        <w:rPr>
          <w:color w:val="000009"/>
          <w:spacing w:val="-2"/>
          <w:sz w:val="28"/>
        </w:rPr>
        <w:t>сотрудниками</w:t>
      </w:r>
      <w:r>
        <w:rPr>
          <w:color w:val="000009"/>
          <w:sz w:val="28"/>
        </w:rPr>
        <w:tab/>
      </w:r>
      <w:r>
        <w:rPr>
          <w:color w:val="000009"/>
          <w:sz w:val="28"/>
        </w:rPr>
        <w:tab/>
      </w:r>
      <w:r>
        <w:rPr>
          <w:color w:val="000009"/>
          <w:spacing w:val="-2"/>
          <w:sz w:val="28"/>
        </w:rPr>
        <w:t>представительств</w:t>
      </w:r>
      <w:r>
        <w:rPr>
          <w:color w:val="000009"/>
          <w:sz w:val="28"/>
        </w:rPr>
        <w:tab/>
      </w:r>
      <w:r>
        <w:rPr>
          <w:color w:val="000009"/>
          <w:spacing w:val="-10"/>
          <w:sz w:val="28"/>
        </w:rPr>
        <w:t>и</w:t>
      </w:r>
      <w:r>
        <w:rPr>
          <w:color w:val="000009"/>
          <w:sz w:val="28"/>
        </w:rPr>
        <w:tab/>
      </w:r>
      <w:r>
        <w:rPr>
          <w:color w:val="000009"/>
          <w:sz w:val="28"/>
        </w:rPr>
        <w:tab/>
      </w:r>
      <w:r>
        <w:rPr>
          <w:color w:val="000009"/>
          <w:sz w:val="28"/>
        </w:rPr>
        <w:tab/>
      </w:r>
      <w:r>
        <w:rPr>
          <w:color w:val="000009"/>
          <w:spacing w:val="-2"/>
          <w:sz w:val="28"/>
        </w:rPr>
        <w:t>должностными</w:t>
      </w:r>
      <w:r>
        <w:rPr>
          <w:color w:val="000009"/>
          <w:sz w:val="28"/>
        </w:rPr>
        <w:tab/>
      </w:r>
      <w:r>
        <w:rPr>
          <w:color w:val="000009"/>
          <w:sz w:val="28"/>
        </w:rPr>
        <w:tab/>
      </w:r>
      <w:r>
        <w:rPr>
          <w:color w:val="000009"/>
          <w:spacing w:val="-2"/>
          <w:sz w:val="28"/>
        </w:rPr>
        <w:t>лицами</w:t>
      </w:r>
      <w:r>
        <w:rPr>
          <w:color w:val="000009"/>
          <w:sz w:val="28"/>
        </w:rPr>
        <w:tab/>
      </w:r>
      <w:r>
        <w:rPr>
          <w:color w:val="000009"/>
          <w:sz w:val="28"/>
        </w:rPr>
        <w:tab/>
      </w:r>
      <w:r>
        <w:rPr>
          <w:color w:val="000009"/>
          <w:spacing w:val="-4"/>
          <w:sz w:val="28"/>
        </w:rPr>
        <w:t xml:space="preserve">иных </w:t>
      </w:r>
      <w:r>
        <w:rPr>
          <w:color w:val="000009"/>
          <w:spacing w:val="-2"/>
          <w:sz w:val="28"/>
        </w:rPr>
        <w:t>организаций,</w:t>
      </w:r>
      <w:r>
        <w:rPr>
          <w:color w:val="000009"/>
          <w:sz w:val="28"/>
        </w:rPr>
        <w:tab/>
      </w:r>
      <w:r>
        <w:rPr>
          <w:color w:val="000009"/>
          <w:sz w:val="28"/>
        </w:rPr>
        <w:tab/>
      </w:r>
      <w:r>
        <w:rPr>
          <w:color w:val="000009"/>
          <w:spacing w:val="-2"/>
          <w:sz w:val="28"/>
        </w:rPr>
        <w:t>которым</w:t>
      </w:r>
      <w:r>
        <w:rPr>
          <w:color w:val="000009"/>
          <w:sz w:val="28"/>
        </w:rPr>
        <w:tab/>
      </w:r>
      <w:r>
        <w:rPr>
          <w:color w:val="000009"/>
          <w:spacing w:val="-10"/>
          <w:sz w:val="28"/>
        </w:rPr>
        <w:t>в</w:t>
      </w:r>
      <w:r>
        <w:rPr>
          <w:color w:val="000009"/>
          <w:sz w:val="28"/>
        </w:rPr>
        <w:tab/>
      </w:r>
      <w:r>
        <w:rPr>
          <w:color w:val="000009"/>
          <w:sz w:val="28"/>
        </w:rPr>
        <w:tab/>
      </w:r>
      <w:r>
        <w:rPr>
          <w:color w:val="000009"/>
          <w:spacing w:val="-49"/>
          <w:sz w:val="28"/>
        </w:rPr>
        <w:t xml:space="preserve"> </w:t>
      </w:r>
      <w:r>
        <w:rPr>
          <w:color w:val="000009"/>
          <w:sz w:val="28"/>
        </w:rPr>
        <w:t>соответствии</w:t>
      </w:r>
      <w:r>
        <w:rPr>
          <w:color w:val="000009"/>
          <w:sz w:val="28"/>
        </w:rPr>
        <w:tab/>
      </w:r>
      <w:r>
        <w:rPr>
          <w:color w:val="000009"/>
          <w:sz w:val="28"/>
        </w:rPr>
        <w:tab/>
      </w:r>
      <w:r>
        <w:rPr>
          <w:color w:val="000009"/>
          <w:spacing w:val="-10"/>
          <w:sz w:val="28"/>
        </w:rPr>
        <w:t>с</w:t>
      </w:r>
      <w:r>
        <w:rPr>
          <w:color w:val="000009"/>
          <w:sz w:val="28"/>
        </w:rPr>
        <w:tab/>
      </w:r>
      <w:r>
        <w:rPr>
          <w:color w:val="000009"/>
          <w:sz w:val="28"/>
        </w:rPr>
        <w:tab/>
      </w:r>
      <w:r>
        <w:rPr>
          <w:color w:val="000009"/>
          <w:sz w:val="28"/>
        </w:rPr>
        <w:tab/>
      </w:r>
      <w:r>
        <w:rPr>
          <w:color w:val="000009"/>
          <w:spacing w:val="-2"/>
          <w:sz w:val="28"/>
        </w:rPr>
        <w:t>международными</w:t>
      </w:r>
      <w:r>
        <w:rPr>
          <w:color w:val="000009"/>
          <w:sz w:val="28"/>
        </w:rPr>
        <w:tab/>
      </w:r>
      <w:r>
        <w:rPr>
          <w:color w:val="000009"/>
          <w:spacing w:val="-2"/>
          <w:sz w:val="28"/>
        </w:rPr>
        <w:t>договорами Российской</w:t>
      </w:r>
      <w:r>
        <w:rPr>
          <w:color w:val="000009"/>
          <w:sz w:val="28"/>
        </w:rPr>
        <w:tab/>
      </w:r>
      <w:r>
        <w:rPr>
          <w:color w:val="000009"/>
          <w:spacing w:val="-59"/>
          <w:sz w:val="28"/>
        </w:rPr>
        <w:t xml:space="preserve"> </w:t>
      </w:r>
      <w:r>
        <w:rPr>
          <w:color w:val="000009"/>
          <w:sz w:val="28"/>
        </w:rPr>
        <w:t>Федерации</w:t>
      </w:r>
      <w:r>
        <w:rPr>
          <w:color w:val="000009"/>
          <w:sz w:val="28"/>
        </w:rPr>
        <w:tab/>
      </w:r>
      <w:r>
        <w:rPr>
          <w:color w:val="000009"/>
          <w:sz w:val="28"/>
        </w:rPr>
        <w:tab/>
      </w:r>
      <w:r>
        <w:rPr>
          <w:color w:val="000009"/>
          <w:sz w:val="28"/>
        </w:rPr>
        <w:tab/>
      </w:r>
      <w:r>
        <w:rPr>
          <w:color w:val="000009"/>
          <w:spacing w:val="-2"/>
          <w:sz w:val="28"/>
        </w:rPr>
        <w:t>предоставлен</w:t>
      </w:r>
      <w:r>
        <w:rPr>
          <w:color w:val="000009"/>
          <w:sz w:val="28"/>
        </w:rPr>
        <w:tab/>
      </w:r>
      <w:r>
        <w:rPr>
          <w:color w:val="000009"/>
          <w:sz w:val="28"/>
        </w:rPr>
        <w:tab/>
      </w:r>
      <w:r>
        <w:rPr>
          <w:color w:val="000009"/>
          <w:sz w:val="28"/>
        </w:rPr>
        <w:tab/>
      </w:r>
      <w:r>
        <w:rPr>
          <w:color w:val="000009"/>
          <w:spacing w:val="-2"/>
          <w:sz w:val="28"/>
        </w:rPr>
        <w:t>статус,</w:t>
      </w:r>
      <w:r>
        <w:rPr>
          <w:color w:val="000009"/>
          <w:sz w:val="28"/>
        </w:rPr>
        <w:tab/>
      </w:r>
      <w:r>
        <w:rPr>
          <w:color w:val="000009"/>
          <w:spacing w:val="-2"/>
          <w:sz w:val="28"/>
        </w:rPr>
        <w:t>аналогичный</w:t>
      </w:r>
      <w:r>
        <w:rPr>
          <w:color w:val="000009"/>
          <w:sz w:val="28"/>
        </w:rPr>
        <w:tab/>
      </w:r>
      <w:r>
        <w:rPr>
          <w:color w:val="000009"/>
          <w:spacing w:val="-2"/>
          <w:sz w:val="28"/>
        </w:rPr>
        <w:t xml:space="preserve">статусу </w:t>
      </w:r>
      <w:r>
        <w:rPr>
          <w:color w:val="000009"/>
          <w:sz w:val="28"/>
        </w:rPr>
        <w:t>международных</w:t>
      </w:r>
      <w:r>
        <w:rPr>
          <w:color w:val="000009"/>
          <w:spacing w:val="-18"/>
          <w:sz w:val="28"/>
        </w:rPr>
        <w:t xml:space="preserve"> </w:t>
      </w:r>
      <w:r>
        <w:rPr>
          <w:color w:val="000009"/>
          <w:sz w:val="28"/>
        </w:rPr>
        <w:t>(межгосударственных,</w:t>
      </w:r>
      <w:r>
        <w:rPr>
          <w:color w:val="000009"/>
          <w:spacing w:val="-17"/>
          <w:sz w:val="28"/>
        </w:rPr>
        <w:t xml:space="preserve"> </w:t>
      </w:r>
      <w:r>
        <w:rPr>
          <w:color w:val="000009"/>
          <w:sz w:val="28"/>
        </w:rPr>
        <w:t>межправительственных)</w:t>
      </w:r>
      <w:r>
        <w:rPr>
          <w:color w:val="000009"/>
          <w:spacing w:val="-18"/>
          <w:sz w:val="28"/>
        </w:rPr>
        <w:t xml:space="preserve"> </w:t>
      </w:r>
      <w:r>
        <w:rPr>
          <w:color w:val="000009"/>
          <w:sz w:val="28"/>
        </w:rPr>
        <w:t>организаций;</w:t>
      </w:r>
      <w:r>
        <w:rPr>
          <w:color w:val="000009"/>
          <w:sz w:val="28"/>
        </w:rPr>
        <w:t xml:space="preserve"> </w:t>
      </w:r>
      <w:r>
        <w:rPr>
          <w:color w:val="000009"/>
          <w:spacing w:val="-4"/>
          <w:sz w:val="28"/>
        </w:rPr>
        <w:t>лиц,</w:t>
      </w:r>
      <w:r>
        <w:rPr>
          <w:color w:val="000009"/>
          <w:sz w:val="28"/>
        </w:rPr>
        <w:tab/>
      </w:r>
      <w:r>
        <w:rPr>
          <w:color w:val="000009"/>
          <w:sz w:val="28"/>
        </w:rPr>
        <w:tab/>
      </w:r>
      <w:r>
        <w:rPr>
          <w:color w:val="000009"/>
          <w:spacing w:val="-2"/>
          <w:sz w:val="28"/>
        </w:rPr>
        <w:t>являющихся</w:t>
      </w:r>
      <w:r>
        <w:rPr>
          <w:color w:val="000009"/>
          <w:sz w:val="28"/>
        </w:rPr>
        <w:tab/>
      </w:r>
      <w:r>
        <w:rPr>
          <w:color w:val="000009"/>
          <w:spacing w:val="-2"/>
          <w:sz w:val="28"/>
        </w:rPr>
        <w:t>главами</w:t>
      </w:r>
      <w:r>
        <w:rPr>
          <w:color w:val="000009"/>
          <w:sz w:val="28"/>
        </w:rPr>
        <w:tab/>
      </w:r>
      <w:r>
        <w:rPr>
          <w:color w:val="000009"/>
          <w:sz w:val="28"/>
        </w:rPr>
        <w:tab/>
      </w:r>
      <w:r>
        <w:rPr>
          <w:color w:val="000009"/>
          <w:spacing w:val="-2"/>
          <w:sz w:val="28"/>
        </w:rPr>
        <w:t>дипломатических</w:t>
      </w:r>
      <w:r>
        <w:rPr>
          <w:color w:val="000009"/>
          <w:sz w:val="28"/>
        </w:rPr>
        <w:tab/>
      </w:r>
      <w:r>
        <w:rPr>
          <w:color w:val="000009"/>
          <w:sz w:val="28"/>
        </w:rPr>
        <w:tab/>
      </w:r>
      <w:r>
        <w:rPr>
          <w:color w:val="000009"/>
          <w:sz w:val="28"/>
        </w:rPr>
        <w:tab/>
      </w:r>
      <w:r>
        <w:rPr>
          <w:color w:val="000009"/>
          <w:spacing w:val="-2"/>
          <w:sz w:val="28"/>
        </w:rPr>
        <w:t>представительств</w:t>
      </w:r>
      <w:r>
        <w:rPr>
          <w:color w:val="000009"/>
          <w:sz w:val="28"/>
        </w:rPr>
        <w:tab/>
      </w:r>
      <w:r>
        <w:rPr>
          <w:color w:val="000009"/>
          <w:spacing w:val="-43"/>
          <w:sz w:val="28"/>
        </w:rPr>
        <w:t xml:space="preserve"> </w:t>
      </w:r>
      <w:r>
        <w:rPr>
          <w:color w:val="000009"/>
          <w:sz w:val="28"/>
        </w:rPr>
        <w:t>и главами</w:t>
      </w:r>
      <w:r>
        <w:rPr>
          <w:color w:val="000009"/>
          <w:spacing w:val="80"/>
          <w:sz w:val="28"/>
        </w:rPr>
        <w:t xml:space="preserve"> </w:t>
      </w:r>
      <w:r>
        <w:rPr>
          <w:color w:val="000009"/>
          <w:sz w:val="28"/>
        </w:rPr>
        <w:t>консульских</w:t>
      </w:r>
      <w:r>
        <w:rPr>
          <w:color w:val="000009"/>
          <w:spacing w:val="80"/>
          <w:sz w:val="28"/>
        </w:rPr>
        <w:t xml:space="preserve"> </w:t>
      </w:r>
      <w:r>
        <w:rPr>
          <w:color w:val="000009"/>
          <w:sz w:val="28"/>
        </w:rPr>
        <w:t>учреждений</w:t>
      </w:r>
      <w:r>
        <w:rPr>
          <w:color w:val="000009"/>
          <w:spacing w:val="80"/>
          <w:sz w:val="28"/>
        </w:rPr>
        <w:t xml:space="preserve"> </w:t>
      </w:r>
      <w:r>
        <w:rPr>
          <w:color w:val="000009"/>
          <w:sz w:val="28"/>
        </w:rPr>
        <w:t>иностранных</w:t>
      </w:r>
      <w:r>
        <w:rPr>
          <w:color w:val="000009"/>
          <w:spacing w:val="80"/>
          <w:sz w:val="28"/>
        </w:rPr>
        <w:t xml:space="preserve"> </w:t>
      </w:r>
      <w:r>
        <w:rPr>
          <w:color w:val="000009"/>
          <w:sz w:val="28"/>
        </w:rPr>
        <w:t>госуда</w:t>
      </w:r>
      <w:r>
        <w:rPr>
          <w:color w:val="000009"/>
          <w:sz w:val="28"/>
        </w:rPr>
        <w:t>рств</w:t>
      </w:r>
      <w:r>
        <w:rPr>
          <w:color w:val="000009"/>
          <w:spacing w:val="80"/>
          <w:sz w:val="28"/>
        </w:rPr>
        <w:t xml:space="preserve"> </w:t>
      </w:r>
      <w:r>
        <w:rPr>
          <w:color w:val="000009"/>
          <w:sz w:val="28"/>
        </w:rPr>
        <w:t>в</w:t>
      </w:r>
      <w:r>
        <w:rPr>
          <w:color w:val="000009"/>
          <w:spacing w:val="80"/>
          <w:sz w:val="28"/>
        </w:rPr>
        <w:t xml:space="preserve"> </w:t>
      </w:r>
      <w:r>
        <w:rPr>
          <w:color w:val="000009"/>
          <w:sz w:val="28"/>
        </w:rPr>
        <w:t>Р</w:t>
      </w:r>
      <w:r>
        <w:rPr>
          <w:color w:val="000009"/>
          <w:sz w:val="28"/>
        </w:rPr>
        <w:t xml:space="preserve">оссийской </w:t>
      </w:r>
      <w:r>
        <w:rPr>
          <w:color w:val="000009"/>
          <w:spacing w:val="-2"/>
          <w:sz w:val="28"/>
        </w:rPr>
        <w:t>Федерации,</w:t>
      </w:r>
      <w:r>
        <w:rPr>
          <w:color w:val="000009"/>
          <w:sz w:val="28"/>
        </w:rPr>
        <w:tab/>
      </w:r>
      <w:r>
        <w:rPr>
          <w:color w:val="000009"/>
          <w:sz w:val="28"/>
        </w:rPr>
        <w:tab/>
      </w:r>
      <w:r>
        <w:rPr>
          <w:color w:val="000009"/>
          <w:sz w:val="28"/>
        </w:rPr>
        <w:tab/>
      </w:r>
      <w:r>
        <w:rPr>
          <w:color w:val="000009"/>
          <w:spacing w:val="-2"/>
          <w:sz w:val="28"/>
        </w:rPr>
        <w:t>членами</w:t>
      </w:r>
      <w:r>
        <w:rPr>
          <w:color w:val="000009"/>
          <w:sz w:val="28"/>
        </w:rPr>
        <w:tab/>
      </w:r>
      <w:r>
        <w:rPr>
          <w:color w:val="000009"/>
          <w:sz w:val="28"/>
        </w:rPr>
        <w:tab/>
      </w:r>
      <w:r>
        <w:rPr>
          <w:color w:val="000009"/>
          <w:spacing w:val="-2"/>
          <w:sz w:val="28"/>
        </w:rPr>
        <w:t>дипломатического</w:t>
      </w:r>
      <w:r>
        <w:rPr>
          <w:color w:val="000009"/>
          <w:sz w:val="28"/>
        </w:rPr>
        <w:tab/>
      </w:r>
      <w:r>
        <w:rPr>
          <w:color w:val="000009"/>
          <w:sz w:val="28"/>
        </w:rPr>
        <w:tab/>
      </w:r>
      <w:r>
        <w:rPr>
          <w:color w:val="000009"/>
          <w:sz w:val="28"/>
        </w:rPr>
        <w:t>персонала,</w:t>
      </w:r>
      <w:r>
        <w:rPr>
          <w:color w:val="000009"/>
          <w:spacing w:val="80"/>
          <w:sz w:val="28"/>
        </w:rPr>
        <w:t xml:space="preserve">  </w:t>
      </w:r>
      <w:r>
        <w:rPr>
          <w:color w:val="000009"/>
          <w:sz w:val="28"/>
        </w:rPr>
        <w:t>консульскими должностными</w:t>
      </w:r>
      <w:r>
        <w:rPr>
          <w:color w:val="000009"/>
          <w:spacing w:val="80"/>
          <w:sz w:val="28"/>
        </w:rPr>
        <w:t xml:space="preserve"> </w:t>
      </w:r>
      <w:r>
        <w:rPr>
          <w:color w:val="000009"/>
          <w:sz w:val="28"/>
        </w:rPr>
        <w:t>лицами,</w:t>
      </w:r>
      <w:r>
        <w:rPr>
          <w:color w:val="000009"/>
          <w:spacing w:val="80"/>
          <w:sz w:val="28"/>
        </w:rPr>
        <w:t xml:space="preserve"> </w:t>
      </w:r>
      <w:r>
        <w:rPr>
          <w:color w:val="000009"/>
          <w:sz w:val="28"/>
        </w:rPr>
        <w:t>а</w:t>
      </w:r>
      <w:r>
        <w:rPr>
          <w:color w:val="000009"/>
          <w:spacing w:val="80"/>
          <w:sz w:val="28"/>
        </w:rPr>
        <w:t xml:space="preserve"> </w:t>
      </w:r>
      <w:r>
        <w:rPr>
          <w:color w:val="000009"/>
          <w:sz w:val="28"/>
        </w:rPr>
        <w:t>также</w:t>
      </w:r>
      <w:r>
        <w:rPr>
          <w:color w:val="000009"/>
          <w:spacing w:val="80"/>
          <w:sz w:val="28"/>
        </w:rPr>
        <w:t xml:space="preserve"> </w:t>
      </w:r>
      <w:r>
        <w:rPr>
          <w:color w:val="000009"/>
          <w:sz w:val="28"/>
        </w:rPr>
        <w:t>членами</w:t>
      </w:r>
      <w:r>
        <w:rPr>
          <w:color w:val="000009"/>
          <w:spacing w:val="80"/>
          <w:sz w:val="28"/>
        </w:rPr>
        <w:t xml:space="preserve"> </w:t>
      </w:r>
      <w:r>
        <w:rPr>
          <w:color w:val="000009"/>
          <w:sz w:val="28"/>
        </w:rPr>
        <w:t>административно-технического персонала</w:t>
      </w:r>
      <w:r>
        <w:rPr>
          <w:color w:val="000009"/>
          <w:spacing w:val="27"/>
          <w:sz w:val="28"/>
        </w:rPr>
        <w:t xml:space="preserve"> </w:t>
      </w:r>
      <w:r>
        <w:rPr>
          <w:color w:val="000009"/>
          <w:sz w:val="28"/>
        </w:rPr>
        <w:t>дипломатических</w:t>
      </w:r>
      <w:r>
        <w:rPr>
          <w:color w:val="000009"/>
          <w:spacing w:val="28"/>
          <w:sz w:val="28"/>
        </w:rPr>
        <w:t xml:space="preserve"> </w:t>
      </w:r>
      <w:r>
        <w:rPr>
          <w:color w:val="000009"/>
          <w:sz w:val="28"/>
        </w:rPr>
        <w:t>представительств</w:t>
      </w:r>
      <w:r>
        <w:rPr>
          <w:color w:val="000009"/>
          <w:spacing w:val="28"/>
          <w:sz w:val="28"/>
        </w:rPr>
        <w:t xml:space="preserve"> </w:t>
      </w:r>
      <w:r>
        <w:rPr>
          <w:color w:val="000009"/>
          <w:sz w:val="28"/>
        </w:rPr>
        <w:t>или</w:t>
      </w:r>
      <w:r>
        <w:rPr>
          <w:color w:val="000009"/>
          <w:spacing w:val="28"/>
          <w:sz w:val="28"/>
        </w:rPr>
        <w:t xml:space="preserve"> </w:t>
      </w:r>
      <w:r>
        <w:rPr>
          <w:color w:val="000009"/>
          <w:sz w:val="28"/>
        </w:rPr>
        <w:t>консульских</w:t>
      </w:r>
      <w:r>
        <w:rPr>
          <w:color w:val="000009"/>
          <w:spacing w:val="28"/>
          <w:sz w:val="28"/>
        </w:rPr>
        <w:t xml:space="preserve"> </w:t>
      </w:r>
      <w:r>
        <w:rPr>
          <w:color w:val="000009"/>
          <w:spacing w:val="-2"/>
          <w:sz w:val="28"/>
        </w:rPr>
        <w:t>учреждений</w:t>
      </w:r>
    </w:p>
    <w:p w14:paraId="AA000000">
      <w:pPr>
        <w:spacing w:before="1"/>
        <w:ind/>
        <w:jc w:val="both"/>
        <w:rPr>
          <w:sz w:val="28"/>
        </w:rPr>
      </w:pPr>
      <w:r>
        <w:rPr>
          <w:color w:val="000009"/>
          <w:sz w:val="28"/>
        </w:rPr>
        <w:t>иностранных</w:t>
      </w:r>
      <w:r>
        <w:rPr>
          <w:color w:val="000009"/>
          <w:spacing w:val="-13"/>
          <w:sz w:val="28"/>
        </w:rPr>
        <w:t xml:space="preserve"> </w:t>
      </w:r>
      <w:r>
        <w:rPr>
          <w:color w:val="000009"/>
          <w:sz w:val="28"/>
        </w:rPr>
        <w:t>госуда</w:t>
      </w:r>
      <w:r>
        <w:rPr>
          <w:color w:val="000009"/>
          <w:sz w:val="28"/>
        </w:rPr>
        <w:t>рств</w:t>
      </w:r>
      <w:r>
        <w:rPr>
          <w:color w:val="000009"/>
          <w:spacing w:val="-12"/>
          <w:sz w:val="28"/>
        </w:rPr>
        <w:t xml:space="preserve"> </w:t>
      </w:r>
      <w:r>
        <w:rPr>
          <w:color w:val="000009"/>
          <w:sz w:val="28"/>
        </w:rPr>
        <w:t>в</w:t>
      </w:r>
      <w:r>
        <w:rPr>
          <w:color w:val="000009"/>
          <w:spacing w:val="-11"/>
          <w:sz w:val="28"/>
        </w:rPr>
        <w:t xml:space="preserve"> </w:t>
      </w:r>
      <w:r>
        <w:rPr>
          <w:color w:val="000009"/>
          <w:sz w:val="28"/>
        </w:rPr>
        <w:t>Р</w:t>
      </w:r>
      <w:r>
        <w:rPr>
          <w:color w:val="000009"/>
          <w:sz w:val="28"/>
        </w:rPr>
        <w:t>оссийской</w:t>
      </w:r>
      <w:r>
        <w:rPr>
          <w:color w:val="000009"/>
          <w:spacing w:val="-11"/>
          <w:sz w:val="28"/>
        </w:rPr>
        <w:t xml:space="preserve"> </w:t>
      </w:r>
      <w:r>
        <w:rPr>
          <w:color w:val="000009"/>
          <w:spacing w:val="-2"/>
          <w:sz w:val="28"/>
        </w:rPr>
        <w:t>Федерации;</w:t>
      </w:r>
    </w:p>
    <w:p w14:paraId="AB000000">
      <w:pPr>
        <w:ind w:firstLine="709" w:left="144" w:right="426"/>
        <w:jc w:val="both"/>
        <w:rPr>
          <w:sz w:val="28"/>
        </w:rPr>
      </w:pPr>
      <w:r>
        <w:rPr>
          <w:color w:val="000009"/>
          <w:sz w:val="28"/>
        </w:rPr>
        <w:t>лиц,</w:t>
      </w:r>
      <w:r>
        <w:rPr>
          <w:color w:val="000009"/>
          <w:spacing w:val="-6"/>
          <w:sz w:val="28"/>
        </w:rPr>
        <w:t xml:space="preserve"> </w:t>
      </w:r>
      <w:r>
        <w:rPr>
          <w:color w:val="000009"/>
          <w:sz w:val="28"/>
        </w:rPr>
        <w:t>являющихся</w:t>
      </w:r>
      <w:r>
        <w:rPr>
          <w:color w:val="000009"/>
          <w:spacing w:val="-6"/>
          <w:sz w:val="28"/>
        </w:rPr>
        <w:t xml:space="preserve"> </w:t>
      </w:r>
      <w:r>
        <w:rPr>
          <w:color w:val="000009"/>
          <w:sz w:val="28"/>
        </w:rPr>
        <w:t>владельцами</w:t>
      </w:r>
      <w:r>
        <w:rPr>
          <w:color w:val="000009"/>
          <w:spacing w:val="-6"/>
          <w:sz w:val="28"/>
        </w:rPr>
        <w:t xml:space="preserve"> </w:t>
      </w:r>
      <w:r>
        <w:rPr>
          <w:color w:val="000009"/>
          <w:sz w:val="28"/>
        </w:rPr>
        <w:t>дипломатических,</w:t>
      </w:r>
      <w:r>
        <w:rPr>
          <w:color w:val="000009"/>
          <w:spacing w:val="-6"/>
          <w:sz w:val="28"/>
        </w:rPr>
        <w:t xml:space="preserve"> </w:t>
      </w:r>
      <w:r>
        <w:rPr>
          <w:color w:val="000009"/>
          <w:sz w:val="28"/>
        </w:rPr>
        <w:t>служебных</w:t>
      </w:r>
      <w:r>
        <w:rPr>
          <w:color w:val="000009"/>
          <w:spacing w:val="-6"/>
          <w:sz w:val="28"/>
        </w:rPr>
        <w:t xml:space="preserve"> </w:t>
      </w:r>
      <w:r>
        <w:rPr>
          <w:color w:val="000009"/>
          <w:sz w:val="28"/>
        </w:rPr>
        <w:t>паспортов (в том числе специальных, официальных и иных паспортов, признаваемых Российской Федерацией в этом качестве) и въехавшими в Российскую Федерацию в связи с исполнением служебных обязанностей должностных лиц иностранных государств;</w:t>
      </w:r>
    </w:p>
    <w:p w14:paraId="AC000000">
      <w:pPr>
        <w:ind w:firstLine="709" w:left="144" w:right="426"/>
        <w:jc w:val="both"/>
        <w:rPr>
          <w:sz w:val="28"/>
        </w:rPr>
      </w:pPr>
      <w:r>
        <w:rPr>
          <w:color w:val="000009"/>
          <w:sz w:val="28"/>
        </w:rPr>
        <w:t>лиц, являющихся сотрудниками и членами административн</w:t>
      </w:r>
      <w:r>
        <w:rPr>
          <w:color w:val="000009"/>
          <w:sz w:val="28"/>
        </w:rPr>
        <w:t>о-</w:t>
      </w:r>
      <w:r>
        <w:rPr>
          <w:color w:val="000009"/>
          <w:sz w:val="28"/>
        </w:rPr>
        <w:t xml:space="preserve"> технического персонала аппаратов военного </w:t>
      </w:r>
      <w:r>
        <w:rPr>
          <w:color w:val="000009"/>
          <w:sz w:val="28"/>
        </w:rPr>
        <w:t>атташата</w:t>
      </w:r>
      <w:r>
        <w:rPr>
          <w:color w:val="000009"/>
          <w:sz w:val="28"/>
        </w:rPr>
        <w:t>, торговых представительств и иных представительств органов государственной власти иностранных государств.</w:t>
      </w:r>
    </w:p>
    <w:p w14:paraId="AD000000">
      <w:pPr>
        <w:ind w:firstLine="709" w:left="144" w:right="432"/>
        <w:jc w:val="both"/>
        <w:rPr>
          <w:sz w:val="28"/>
        </w:rPr>
      </w:pPr>
      <w:r>
        <w:rPr>
          <w:color w:val="000009"/>
          <w:sz w:val="28"/>
        </w:rPr>
        <w:t>Указанные в настоящем пункте иностранные граждане предъявляют следующие документы:</w:t>
      </w:r>
    </w:p>
    <w:p w14:paraId="AE000000">
      <w:pPr>
        <w:ind w:firstLine="0" w:left="852"/>
        <w:jc w:val="both"/>
        <w:rPr>
          <w:sz w:val="28"/>
        </w:rPr>
      </w:pPr>
      <w:r>
        <w:rPr>
          <w:color w:val="000009"/>
          <w:sz w:val="28"/>
        </w:rPr>
        <w:t>а)</w:t>
      </w:r>
      <w:r>
        <w:rPr>
          <w:color w:val="000009"/>
          <w:spacing w:val="-10"/>
          <w:sz w:val="28"/>
        </w:rPr>
        <w:t xml:space="preserve"> </w:t>
      </w:r>
      <w:r>
        <w:rPr>
          <w:color w:val="000009"/>
          <w:sz w:val="28"/>
        </w:rPr>
        <w:t>копия</w:t>
      </w:r>
      <w:r>
        <w:rPr>
          <w:color w:val="000009"/>
          <w:spacing w:val="-9"/>
          <w:sz w:val="28"/>
        </w:rPr>
        <w:t xml:space="preserve"> </w:t>
      </w:r>
      <w:r>
        <w:rPr>
          <w:color w:val="000009"/>
          <w:sz w:val="28"/>
        </w:rPr>
        <w:t>свидетельства</w:t>
      </w:r>
      <w:r>
        <w:rPr>
          <w:color w:val="000009"/>
          <w:spacing w:val="-10"/>
          <w:sz w:val="28"/>
        </w:rPr>
        <w:t xml:space="preserve"> </w:t>
      </w:r>
      <w:r>
        <w:rPr>
          <w:color w:val="000009"/>
          <w:sz w:val="28"/>
        </w:rPr>
        <w:t>о</w:t>
      </w:r>
      <w:r>
        <w:rPr>
          <w:color w:val="000009"/>
          <w:spacing w:val="-9"/>
          <w:sz w:val="28"/>
        </w:rPr>
        <w:t xml:space="preserve"> </w:t>
      </w:r>
      <w:r>
        <w:rPr>
          <w:color w:val="000009"/>
          <w:sz w:val="28"/>
        </w:rPr>
        <w:t>рождении</w:t>
      </w:r>
      <w:r>
        <w:rPr>
          <w:color w:val="000009"/>
          <w:spacing w:val="-9"/>
          <w:sz w:val="28"/>
        </w:rPr>
        <w:t xml:space="preserve"> </w:t>
      </w:r>
      <w:r>
        <w:rPr>
          <w:color w:val="000009"/>
          <w:spacing w:val="-2"/>
          <w:sz w:val="28"/>
        </w:rPr>
        <w:t>ребенка;</w:t>
      </w:r>
    </w:p>
    <w:p w14:paraId="AF000000">
      <w:pPr>
        <w:spacing w:before="78"/>
        <w:ind w:firstLine="0" w:left="852"/>
        <w:jc w:val="both"/>
        <w:rPr>
          <w:sz w:val="28"/>
        </w:rPr>
      </w:pPr>
      <w:bookmarkStart w:id="2" w:name="_GoBack"/>
      <w:bookmarkEnd w:id="2"/>
      <w:r>
        <w:rPr>
          <w:color w:val="000009"/>
          <w:sz w:val="28"/>
        </w:rPr>
        <w:t>б)</w:t>
      </w:r>
      <w:r>
        <w:rPr>
          <w:color w:val="000009"/>
          <w:spacing w:val="-10"/>
          <w:sz w:val="28"/>
        </w:rPr>
        <w:t xml:space="preserve"> </w:t>
      </w:r>
      <w:r>
        <w:rPr>
          <w:color w:val="000009"/>
          <w:sz w:val="28"/>
        </w:rPr>
        <w:t>копия</w:t>
      </w:r>
      <w:r>
        <w:rPr>
          <w:color w:val="000009"/>
          <w:spacing w:val="-9"/>
          <w:sz w:val="28"/>
        </w:rPr>
        <w:t xml:space="preserve"> </w:t>
      </w:r>
      <w:r>
        <w:rPr>
          <w:color w:val="000009"/>
          <w:spacing w:val="-2"/>
          <w:sz w:val="28"/>
        </w:rPr>
        <w:t>паспорта;</w:t>
      </w:r>
    </w:p>
    <w:p w14:paraId="B0000000">
      <w:pPr>
        <w:ind w:firstLine="0" w:left="852"/>
        <w:jc w:val="both"/>
        <w:rPr>
          <w:sz w:val="28"/>
        </w:rPr>
      </w:pPr>
      <w:r>
        <w:rPr>
          <w:color w:val="000009"/>
          <w:sz w:val="28"/>
        </w:rPr>
        <w:t>в)</w:t>
      </w:r>
      <w:r>
        <w:rPr>
          <w:color w:val="000009"/>
          <w:spacing w:val="-2"/>
          <w:sz w:val="28"/>
        </w:rPr>
        <w:t xml:space="preserve"> </w:t>
      </w:r>
      <w:r>
        <w:rPr>
          <w:color w:val="000009"/>
          <w:sz w:val="28"/>
        </w:rPr>
        <w:t>справку</w:t>
      </w:r>
      <w:r>
        <w:rPr>
          <w:color w:val="000009"/>
          <w:spacing w:val="-2"/>
          <w:sz w:val="28"/>
        </w:rPr>
        <w:t xml:space="preserve"> </w:t>
      </w:r>
      <w:r>
        <w:rPr>
          <w:color w:val="000009"/>
          <w:sz w:val="28"/>
        </w:rPr>
        <w:t>о</w:t>
      </w:r>
      <w:r>
        <w:rPr>
          <w:color w:val="000009"/>
          <w:spacing w:val="-2"/>
          <w:sz w:val="28"/>
        </w:rPr>
        <w:t xml:space="preserve"> </w:t>
      </w:r>
      <w:r>
        <w:rPr>
          <w:color w:val="000009"/>
          <w:sz w:val="28"/>
        </w:rPr>
        <w:t>регистрации</w:t>
      </w:r>
      <w:r>
        <w:rPr>
          <w:color w:val="000009"/>
          <w:spacing w:val="-2"/>
          <w:sz w:val="28"/>
        </w:rPr>
        <w:t xml:space="preserve"> </w:t>
      </w:r>
      <w:r>
        <w:rPr>
          <w:color w:val="000009"/>
          <w:sz w:val="28"/>
        </w:rPr>
        <w:t>по</w:t>
      </w:r>
      <w:r>
        <w:rPr>
          <w:color w:val="000009"/>
          <w:spacing w:val="-2"/>
          <w:sz w:val="28"/>
        </w:rPr>
        <w:t xml:space="preserve"> </w:t>
      </w:r>
      <w:r>
        <w:rPr>
          <w:color w:val="000009"/>
          <w:sz w:val="28"/>
        </w:rPr>
        <w:t>месту</w:t>
      </w:r>
      <w:r>
        <w:rPr>
          <w:color w:val="000009"/>
          <w:spacing w:val="-1"/>
          <w:sz w:val="28"/>
        </w:rPr>
        <w:t xml:space="preserve"> </w:t>
      </w:r>
      <w:r>
        <w:rPr>
          <w:color w:val="000009"/>
          <w:spacing w:val="-2"/>
          <w:sz w:val="28"/>
        </w:rPr>
        <w:t>жительства.</w:t>
      </w:r>
    </w:p>
    <w:p w14:paraId="B1000000">
      <w:pPr>
        <w:numPr>
          <w:ilvl w:val="0"/>
          <w:numId w:val="2"/>
        </w:numPr>
        <w:tabs>
          <w:tab w:leader="none" w:pos="1229" w:val="left"/>
        </w:tabs>
        <w:ind w:firstLine="709" w:left="0" w:right="427"/>
        <w:jc w:val="both"/>
        <w:rPr>
          <w:sz w:val="28"/>
        </w:rPr>
      </w:pPr>
      <w:r>
        <w:rPr>
          <w:color w:val="000009"/>
          <w:sz w:val="28"/>
        </w:rPr>
        <w:t>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w:t>
      </w:r>
      <w:r>
        <w:rPr>
          <w:color w:val="000009"/>
          <w:spacing w:val="40"/>
          <w:sz w:val="28"/>
        </w:rPr>
        <w:t xml:space="preserve"> </w:t>
      </w:r>
      <w:r>
        <w:rPr>
          <w:color w:val="000009"/>
          <w:sz w:val="28"/>
        </w:rPr>
        <w:t>или лицом без гражданства, о приеме на обучение в электронной форме посредством ЕПГУ не допускается требовать копий или оригиналов документов,</w:t>
      </w:r>
      <w:r>
        <w:rPr>
          <w:color w:val="000009"/>
          <w:spacing w:val="5"/>
          <w:sz w:val="28"/>
        </w:rPr>
        <w:t xml:space="preserve"> </w:t>
      </w:r>
      <w:r>
        <w:rPr>
          <w:color w:val="000009"/>
          <w:sz w:val="28"/>
        </w:rPr>
        <w:t>предусмотренных</w:t>
      </w:r>
      <w:r>
        <w:rPr>
          <w:color w:val="000009"/>
          <w:spacing w:val="8"/>
          <w:sz w:val="28"/>
        </w:rPr>
        <w:t xml:space="preserve"> </w:t>
      </w:r>
      <w:r>
        <w:rPr>
          <w:color w:val="000009"/>
          <w:sz w:val="28"/>
        </w:rPr>
        <w:t>подпунктами</w:t>
      </w:r>
      <w:r>
        <w:rPr>
          <w:color w:val="000009"/>
          <w:spacing w:val="7"/>
          <w:sz w:val="28"/>
        </w:rPr>
        <w:t xml:space="preserve"> </w:t>
      </w:r>
      <w:r>
        <w:rPr>
          <w:color w:val="000009"/>
          <w:sz w:val="28"/>
        </w:rPr>
        <w:t>«а»</w:t>
      </w:r>
      <w:r>
        <w:rPr>
          <w:color w:val="000009"/>
          <w:spacing w:val="8"/>
          <w:sz w:val="28"/>
        </w:rPr>
        <w:t xml:space="preserve"> </w:t>
      </w:r>
      <w:r>
        <w:rPr>
          <w:color w:val="000009"/>
          <w:sz w:val="28"/>
        </w:rPr>
        <w:t>-</w:t>
      </w:r>
      <w:r>
        <w:rPr>
          <w:color w:val="000009"/>
          <w:spacing w:val="8"/>
          <w:sz w:val="28"/>
        </w:rPr>
        <w:t xml:space="preserve"> </w:t>
      </w:r>
      <w:r>
        <w:rPr>
          <w:color w:val="000009"/>
          <w:sz w:val="28"/>
        </w:rPr>
        <w:t>«з»</w:t>
      </w:r>
      <w:r>
        <w:rPr>
          <w:color w:val="000009"/>
          <w:spacing w:val="7"/>
          <w:sz w:val="28"/>
        </w:rPr>
        <w:t xml:space="preserve"> </w:t>
      </w:r>
      <w:r>
        <w:rPr>
          <w:color w:val="000009"/>
          <w:sz w:val="28"/>
        </w:rPr>
        <w:t>пункта</w:t>
      </w:r>
      <w:r>
        <w:rPr>
          <w:color w:val="000009"/>
          <w:spacing w:val="8"/>
          <w:sz w:val="28"/>
        </w:rPr>
        <w:t xml:space="preserve"> </w:t>
      </w:r>
      <w:r>
        <w:rPr>
          <w:color w:val="000009"/>
          <w:sz w:val="28"/>
        </w:rPr>
        <w:t>1,</w:t>
      </w:r>
      <w:r>
        <w:rPr>
          <w:color w:val="000009"/>
          <w:spacing w:val="8"/>
          <w:sz w:val="28"/>
        </w:rPr>
        <w:t xml:space="preserve"> </w:t>
      </w:r>
      <w:r>
        <w:rPr>
          <w:color w:val="000009"/>
          <w:spacing w:val="-2"/>
          <w:sz w:val="28"/>
        </w:rPr>
        <w:t>подпунктами</w:t>
      </w:r>
    </w:p>
    <w:p w14:paraId="B2000000">
      <w:pPr>
        <w:ind w:right="435"/>
        <w:jc w:val="both"/>
        <w:rPr>
          <w:sz w:val="28"/>
        </w:rPr>
      </w:pPr>
      <w:r>
        <w:rPr>
          <w:color w:val="000009"/>
          <w:sz w:val="28"/>
        </w:rPr>
        <w:t>«а» - «в» пункта 4 настоящего раздела настоящего локального нормативного акта Порядка, за исключением копий или оригиналов документов, подтверждение которых в электронном виде невозможно.</w:t>
      </w:r>
    </w:p>
    <w:p w14:paraId="B3000000">
      <w:pPr>
        <w:numPr>
          <w:ilvl w:val="0"/>
          <w:numId w:val="2"/>
        </w:numPr>
        <w:tabs>
          <w:tab w:leader="none" w:pos="1311" w:val="left"/>
        </w:tabs>
        <w:ind w:firstLine="709" w:left="0" w:right="426"/>
        <w:jc w:val="both"/>
        <w:rPr>
          <w:sz w:val="28"/>
        </w:rPr>
      </w:pPr>
      <w:r>
        <w:rPr>
          <w:color w:val="000009"/>
          <w:sz w:val="28"/>
        </w:rPr>
        <w:t>В случае если общеобразовательной организацией получены сведения о неуспешном прохождении иностранным гражданином тестирования</w:t>
      </w:r>
      <w:r>
        <w:rPr>
          <w:color w:val="000009"/>
          <w:spacing w:val="40"/>
          <w:sz w:val="28"/>
        </w:rPr>
        <w:t xml:space="preserve"> </w:t>
      </w:r>
      <w:r>
        <w:rPr>
          <w:color w:val="000009"/>
          <w:sz w:val="28"/>
        </w:rPr>
        <w:t>(недостаточный уровень знания русского языка для освоения образовательных программ), общеобразовательная организация отказывает родителю (родителям) (законному (законным) представителю (представителям) ребенка, являющегося иностранным гражданином или лицом без гражданства, или поступающему, являющемуся иностранным гражданином или лицом без гражданства, в приеме на обучение.</w:t>
      </w:r>
    </w:p>
    <w:p w14:paraId="B4000000">
      <w:pPr>
        <w:numPr>
          <w:ilvl w:val="0"/>
          <w:numId w:val="2"/>
        </w:numPr>
        <w:tabs>
          <w:tab w:leader="none" w:pos="225" w:val="left"/>
          <w:tab w:leader="none" w:pos="463" w:val="left"/>
        </w:tabs>
        <w:ind w:hanging="42" w:left="225" w:right="464"/>
        <w:jc w:val="both"/>
        <w:rPr>
          <w:sz w:val="28"/>
        </w:rPr>
      </w:pPr>
      <w:r>
        <w:rPr>
          <w:color w:val="000009"/>
          <w:sz w:val="28"/>
        </w:rPr>
        <w:t>Директор</w:t>
      </w:r>
      <w:r>
        <w:rPr>
          <w:color w:val="000009"/>
          <w:spacing w:val="-13"/>
          <w:sz w:val="28"/>
        </w:rPr>
        <w:t xml:space="preserve"> </w:t>
      </w:r>
      <w:r>
        <w:rPr>
          <w:color w:val="000009"/>
          <w:sz w:val="28"/>
        </w:rPr>
        <w:t>общеобразовательной</w:t>
      </w:r>
      <w:r>
        <w:rPr>
          <w:color w:val="000009"/>
          <w:spacing w:val="-14"/>
          <w:sz w:val="28"/>
        </w:rPr>
        <w:t xml:space="preserve"> </w:t>
      </w:r>
      <w:r>
        <w:rPr>
          <w:color w:val="000009"/>
          <w:sz w:val="28"/>
        </w:rPr>
        <w:t>организации</w:t>
      </w:r>
      <w:r>
        <w:rPr>
          <w:color w:val="000009"/>
          <w:spacing w:val="-14"/>
          <w:sz w:val="28"/>
        </w:rPr>
        <w:t xml:space="preserve"> </w:t>
      </w:r>
      <w:r>
        <w:rPr>
          <w:color w:val="000009"/>
          <w:sz w:val="28"/>
        </w:rPr>
        <w:t>издает</w:t>
      </w:r>
      <w:r>
        <w:rPr>
          <w:color w:val="000009"/>
          <w:spacing w:val="-13"/>
          <w:sz w:val="28"/>
        </w:rPr>
        <w:t xml:space="preserve"> </w:t>
      </w:r>
      <w:r>
        <w:rPr>
          <w:color w:val="000009"/>
          <w:sz w:val="28"/>
        </w:rPr>
        <w:t>распорядительный</w:t>
      </w:r>
      <w:r>
        <w:rPr>
          <w:color w:val="000009"/>
          <w:spacing w:val="-14"/>
          <w:sz w:val="28"/>
        </w:rPr>
        <w:t xml:space="preserve"> </w:t>
      </w:r>
      <w:r>
        <w:rPr>
          <w:color w:val="000009"/>
          <w:sz w:val="28"/>
        </w:rPr>
        <w:t>акт о</w:t>
      </w:r>
      <w:r>
        <w:rPr>
          <w:color w:val="000009"/>
          <w:spacing w:val="-1"/>
          <w:sz w:val="28"/>
        </w:rPr>
        <w:t xml:space="preserve"> </w:t>
      </w:r>
      <w:r>
        <w:rPr>
          <w:color w:val="000009"/>
          <w:sz w:val="28"/>
        </w:rPr>
        <w:t>приеме</w:t>
      </w:r>
      <w:r>
        <w:rPr>
          <w:color w:val="000009"/>
          <w:spacing w:val="-2"/>
          <w:sz w:val="28"/>
        </w:rPr>
        <w:t xml:space="preserve"> </w:t>
      </w:r>
      <w:r>
        <w:rPr>
          <w:color w:val="000009"/>
          <w:sz w:val="28"/>
        </w:rPr>
        <w:t>на</w:t>
      </w:r>
      <w:r>
        <w:rPr>
          <w:color w:val="000009"/>
          <w:spacing w:val="-2"/>
          <w:sz w:val="28"/>
        </w:rPr>
        <w:t xml:space="preserve"> </w:t>
      </w:r>
      <w:r>
        <w:rPr>
          <w:color w:val="000009"/>
          <w:sz w:val="28"/>
        </w:rPr>
        <w:t>обучение</w:t>
      </w:r>
      <w:r>
        <w:rPr>
          <w:color w:val="000009"/>
          <w:spacing w:val="-2"/>
          <w:sz w:val="28"/>
        </w:rPr>
        <w:t xml:space="preserve"> </w:t>
      </w:r>
      <w:r>
        <w:rPr>
          <w:color w:val="000009"/>
          <w:sz w:val="28"/>
        </w:rPr>
        <w:t>ребенка,</w:t>
      </w:r>
      <w:r>
        <w:rPr>
          <w:color w:val="000009"/>
          <w:spacing w:val="-1"/>
          <w:sz w:val="28"/>
        </w:rPr>
        <w:t xml:space="preserve"> </w:t>
      </w:r>
      <w:r>
        <w:rPr>
          <w:color w:val="000009"/>
          <w:sz w:val="28"/>
        </w:rPr>
        <w:t>являющегося</w:t>
      </w:r>
      <w:r>
        <w:rPr>
          <w:color w:val="000009"/>
          <w:spacing w:val="-2"/>
          <w:sz w:val="28"/>
        </w:rPr>
        <w:t xml:space="preserve"> </w:t>
      </w:r>
      <w:r>
        <w:rPr>
          <w:color w:val="000009"/>
          <w:sz w:val="28"/>
        </w:rPr>
        <w:t>иностранным</w:t>
      </w:r>
      <w:r>
        <w:rPr>
          <w:color w:val="000009"/>
          <w:spacing w:val="-2"/>
          <w:sz w:val="28"/>
        </w:rPr>
        <w:t xml:space="preserve"> </w:t>
      </w:r>
      <w:r>
        <w:rPr>
          <w:color w:val="000009"/>
          <w:sz w:val="28"/>
        </w:rPr>
        <w:t>гражданином</w:t>
      </w:r>
      <w:r>
        <w:rPr>
          <w:color w:val="000009"/>
          <w:spacing w:val="-2"/>
          <w:sz w:val="28"/>
        </w:rPr>
        <w:t xml:space="preserve"> </w:t>
      </w:r>
      <w:r>
        <w:rPr>
          <w:color w:val="000009"/>
          <w:sz w:val="28"/>
        </w:rPr>
        <w:t>или</w:t>
      </w:r>
    </w:p>
    <w:p w14:paraId="B5000000">
      <w:pPr>
        <w:ind w:firstLine="3" w:left="355" w:right="641"/>
        <w:jc w:val="center"/>
        <w:rPr>
          <w:sz w:val="28"/>
        </w:rPr>
      </w:pPr>
      <w:r>
        <w:rPr>
          <w:color w:val="000009"/>
          <w:sz w:val="28"/>
        </w:rPr>
        <w:t>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w:t>
      </w:r>
      <w:r>
        <w:rPr>
          <w:color w:val="000009"/>
          <w:spacing w:val="-7"/>
          <w:sz w:val="28"/>
        </w:rPr>
        <w:t xml:space="preserve"> </w:t>
      </w:r>
      <w:r>
        <w:rPr>
          <w:color w:val="000009"/>
          <w:sz w:val="28"/>
        </w:rPr>
        <w:t>за</w:t>
      </w:r>
      <w:r>
        <w:rPr>
          <w:color w:val="000009"/>
          <w:spacing w:val="-7"/>
          <w:sz w:val="28"/>
        </w:rPr>
        <w:t xml:space="preserve"> </w:t>
      </w:r>
      <w:r>
        <w:rPr>
          <w:color w:val="000009"/>
          <w:sz w:val="28"/>
        </w:rPr>
        <w:t>исключением</w:t>
      </w:r>
      <w:r>
        <w:rPr>
          <w:color w:val="000009"/>
          <w:spacing w:val="-7"/>
          <w:sz w:val="28"/>
        </w:rPr>
        <w:t xml:space="preserve"> </w:t>
      </w:r>
      <w:r>
        <w:rPr>
          <w:color w:val="000009"/>
          <w:sz w:val="28"/>
        </w:rPr>
        <w:t>случая</w:t>
      </w:r>
      <w:r>
        <w:rPr>
          <w:color w:val="000009"/>
          <w:spacing w:val="-7"/>
          <w:sz w:val="28"/>
        </w:rPr>
        <w:t xml:space="preserve"> </w:t>
      </w:r>
      <w:r>
        <w:rPr>
          <w:color w:val="000009"/>
          <w:sz w:val="28"/>
        </w:rPr>
        <w:t>приема</w:t>
      </w:r>
      <w:r>
        <w:rPr>
          <w:color w:val="000009"/>
          <w:spacing w:val="-8"/>
          <w:sz w:val="28"/>
        </w:rPr>
        <w:t xml:space="preserve"> </w:t>
      </w:r>
      <w:r>
        <w:rPr>
          <w:color w:val="000009"/>
          <w:sz w:val="28"/>
        </w:rPr>
        <w:t>на</w:t>
      </w:r>
      <w:r>
        <w:rPr>
          <w:color w:val="000009"/>
          <w:spacing w:val="-7"/>
          <w:sz w:val="28"/>
        </w:rPr>
        <w:t xml:space="preserve"> </w:t>
      </w:r>
      <w:r>
        <w:rPr>
          <w:color w:val="000009"/>
          <w:sz w:val="28"/>
        </w:rPr>
        <w:t>обучение</w:t>
      </w:r>
      <w:r>
        <w:rPr>
          <w:color w:val="000009"/>
          <w:spacing w:val="-7"/>
          <w:sz w:val="28"/>
        </w:rPr>
        <w:t xml:space="preserve"> </w:t>
      </w:r>
      <w:r>
        <w:rPr>
          <w:color w:val="000009"/>
          <w:sz w:val="28"/>
        </w:rPr>
        <w:t>в</w:t>
      </w:r>
      <w:r>
        <w:rPr>
          <w:color w:val="000009"/>
          <w:spacing w:val="-7"/>
          <w:sz w:val="28"/>
        </w:rPr>
        <w:t xml:space="preserve"> </w:t>
      </w:r>
      <w:r>
        <w:rPr>
          <w:color w:val="000009"/>
          <w:sz w:val="28"/>
        </w:rPr>
        <w:t>первый</w:t>
      </w:r>
      <w:r>
        <w:rPr>
          <w:color w:val="000009"/>
          <w:spacing w:val="-7"/>
          <w:sz w:val="28"/>
        </w:rPr>
        <w:t xml:space="preserve"> </w:t>
      </w:r>
      <w:r>
        <w:rPr>
          <w:color w:val="000009"/>
          <w:sz w:val="28"/>
        </w:rPr>
        <w:t>класс.</w:t>
      </w:r>
    </w:p>
    <w:p w14:paraId="B6000000">
      <w:pPr>
        <w:pStyle w:val="Style_1"/>
        <w:spacing w:before="4"/>
        <w:ind w:firstLine="0" w:left="0"/>
        <w:jc w:val="both"/>
        <w:rPr>
          <w:sz w:val="17"/>
        </w:rPr>
      </w:pPr>
    </w:p>
    <w:sectPr>
      <w:headerReference r:id="rId1" w:type="default"/>
      <w:pgSz w:h="16840" w:orient="portrait" w:w="11910"/>
      <w:pgMar w:bottom="280" w:footer="720" w:gutter="0" w:header="720" w:left="566" w:right="425" w:top="1920"/>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left" w:y="1"/>
    </w:pPr>
    <w:r>
      <w:fldChar w:fldCharType="begin"/>
    </w:r>
    <w:r>
      <w:instrText xml:space="preserve">PAGE </w:instrText>
    </w:r>
    <w:r>
      <w:fldChar w:fldCharType="separate"/>
    </w:r>
    <w:r>
      <w:fldChar w:fldCharType="end"/>
    </w:r>
  </w:p>
  <w:p w14:paraId="01000000">
    <w:pPr>
      <w:pStyle w:val="Style_1"/>
      <w:spacing w:line="12" w:lineRule="auto"/>
      <w:ind w:firstLine="0" w:left="0"/>
      <w:rPr>
        <w:sz w:val="20"/>
      </w:rPr>
    </w:pPr>
    <w:r>
      <w:rPr>
        <w:sz w:val="20"/>
      </w:rPr>
      <mc:AlternateContent>
        <mc:Choice Requires="wps">
          <w:draw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wp:anchor allowOverlap="true" behindDoc="true" distB="0" distL="0" distR="0" distT="0" layoutInCell="true" locked="false" relativeHeight="251658240" simplePos="false">
              <wp:simplePos x="0" y="0"/>
              <wp:positionH relativeFrom="page">
                <wp:posOffset>3982084</wp:posOffset>
              </wp:positionH>
              <wp:positionV relativeFrom="page">
                <wp:posOffset>450083</wp:posOffset>
              </wp:positionV>
              <wp:extent cx="152400" cy="166370"/>
              <wp:wrapNone/>
              <wp:docPr hidden="false" id="1" name="Picture 1"/>
              <a:graphic>
                <a:graphicData uri="http://schemas.microsoft.com/office/word/2010/wordprocessingShape">
                  <wps:wsp>
                    <wps:cNvSpPr txBox="true"/>
                    <wps:spPr>
                      <a:xfrm flipH="false" flipV="false" rot="0">
                        <a:off x="0" y="0"/>
                        <a:ext cx="152400" cy="166370"/>
                      </a:xfrm>
                      <a:prstGeom prst="rect">
                        <a:avLst/>
                      </a:prstGeom>
                    </wps:spPr>
                    <wps:txbx>
                      <w:txbxContent>
                        <w:p w14:paraId="02000000">
                          <w:pPr>
                            <w:pStyle w:val="Style_2"/>
                            <w:spacing w:before="11"/>
                            <w:ind w:firstLine="0" w:left="60"/>
                            <w:rPr>
                              <w:color w:val="000000"/>
                              <w:sz w:val="20"/>
                            </w:rPr>
                          </w:pPr>
                        </w:p>
                      </w:txbxContent>
                    </wps:txbx>
                    <wps:bodyPr bIns="0" lIns="0" rIns="0" tIns="0" wrap="square">
                      <a:noAutofit/>
                    </wps:bodyPr>
                  </wps:wsp>
                </a:graphicData>
              </a:graphic>
            </wp:anchor>
          </w:drawing>
        </mc:Choice>
        <mc:Fallback>
          <w:pic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Fallback>
      </mc:AlternateContent>
    </w: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197" w:left="144"/>
        <w:jc w:val="left"/>
      </w:pPr>
      <w:rPr>
        <w:rFonts w:ascii="Times New Roman" w:hAnsi="Times New Roman"/>
        <w:b w:val="0"/>
        <w:i w:val="0"/>
        <w:spacing w:val="-5"/>
        <w:sz w:val="26"/>
      </w:rPr>
    </w:lvl>
    <w:lvl w:ilvl="1">
      <w:numFmt w:val="bullet"/>
      <w:lvlText w:val="•"/>
      <w:lvlJc w:val="left"/>
      <w:pPr>
        <w:ind w:hanging="197" w:left="1217"/>
      </w:pPr>
    </w:lvl>
    <w:lvl w:ilvl="2">
      <w:numFmt w:val="bullet"/>
      <w:lvlText w:val="•"/>
      <w:lvlJc w:val="left"/>
      <w:pPr>
        <w:ind w:hanging="197" w:left="2294"/>
      </w:pPr>
    </w:lvl>
    <w:lvl w:ilvl="3">
      <w:numFmt w:val="bullet"/>
      <w:lvlText w:val="•"/>
      <w:lvlJc w:val="left"/>
      <w:pPr>
        <w:ind w:hanging="197" w:left="3371"/>
      </w:pPr>
    </w:lvl>
    <w:lvl w:ilvl="4">
      <w:numFmt w:val="bullet"/>
      <w:lvlText w:val="•"/>
      <w:lvlJc w:val="left"/>
      <w:pPr>
        <w:ind w:hanging="197" w:left="4449"/>
      </w:pPr>
    </w:lvl>
    <w:lvl w:ilvl="5">
      <w:numFmt w:val="bullet"/>
      <w:lvlText w:val="•"/>
      <w:lvlJc w:val="left"/>
      <w:pPr>
        <w:ind w:hanging="197" w:left="5526"/>
      </w:pPr>
    </w:lvl>
    <w:lvl w:ilvl="6">
      <w:numFmt w:val="bullet"/>
      <w:lvlText w:val="•"/>
      <w:lvlJc w:val="left"/>
      <w:pPr>
        <w:ind w:hanging="197" w:left="6603"/>
      </w:pPr>
    </w:lvl>
    <w:lvl w:ilvl="7">
      <w:numFmt w:val="bullet"/>
      <w:lvlText w:val="•"/>
      <w:lvlJc w:val="left"/>
      <w:pPr>
        <w:ind w:hanging="197" w:left="7681"/>
      </w:pPr>
    </w:lvl>
    <w:lvl w:ilvl="8">
      <w:numFmt w:val="bullet"/>
      <w:lvlText w:val="•"/>
      <w:lvlJc w:val="left"/>
      <w:pPr>
        <w:ind w:hanging="197" w:left="8758"/>
      </w:pPr>
    </w:lvl>
  </w:abstractNum>
  <w:abstractNum w:abstractNumId="1">
    <w:lvl w:ilvl="0">
      <w:start w:val="1"/>
      <w:numFmt w:val="decimal"/>
      <w:lvlText w:val="%1."/>
      <w:lvlJc w:val="left"/>
      <w:pPr>
        <w:ind w:hanging="814" w:left="144"/>
        <w:jc w:val="right"/>
      </w:pPr>
      <w:rPr>
        <w:rFonts w:ascii="Times New Roman" w:hAnsi="Times New Roman"/>
        <w:b w:val="0"/>
        <w:i w:val="0"/>
        <w:color w:val="000009"/>
        <w:spacing w:val="0"/>
        <w:sz w:val="28"/>
      </w:rPr>
    </w:lvl>
    <w:lvl w:ilvl="1">
      <w:numFmt w:val="bullet"/>
      <w:lvlText w:val="•"/>
      <w:lvlJc w:val="left"/>
      <w:pPr>
        <w:ind w:hanging="814" w:left="1118"/>
      </w:pPr>
    </w:lvl>
    <w:lvl w:ilvl="2">
      <w:numFmt w:val="bullet"/>
      <w:lvlText w:val="•"/>
      <w:lvlJc w:val="left"/>
      <w:pPr>
        <w:ind w:hanging="814" w:left="2096"/>
      </w:pPr>
    </w:lvl>
    <w:lvl w:ilvl="3">
      <w:numFmt w:val="bullet"/>
      <w:lvlText w:val="•"/>
      <w:lvlJc w:val="left"/>
      <w:pPr>
        <w:ind w:hanging="814" w:left="3074"/>
      </w:pPr>
    </w:lvl>
    <w:lvl w:ilvl="4">
      <w:numFmt w:val="bullet"/>
      <w:lvlText w:val="•"/>
      <w:lvlJc w:val="left"/>
      <w:pPr>
        <w:ind w:hanging="814" w:left="4052"/>
      </w:pPr>
    </w:lvl>
    <w:lvl w:ilvl="5">
      <w:numFmt w:val="bullet"/>
      <w:lvlText w:val="•"/>
      <w:lvlJc w:val="left"/>
      <w:pPr>
        <w:ind w:hanging="814" w:left="5031"/>
      </w:pPr>
    </w:lvl>
    <w:lvl w:ilvl="6">
      <w:numFmt w:val="bullet"/>
      <w:lvlText w:val="•"/>
      <w:lvlJc w:val="left"/>
      <w:pPr>
        <w:ind w:hanging="814" w:left="6009"/>
      </w:pPr>
    </w:lvl>
    <w:lvl w:ilvl="7">
      <w:numFmt w:val="bullet"/>
      <w:lvlText w:val="•"/>
      <w:lvlJc w:val="left"/>
      <w:pPr>
        <w:ind w:hanging="814" w:left="6987"/>
      </w:pPr>
    </w:lvl>
    <w:lvl w:ilvl="8">
      <w:numFmt w:val="bullet"/>
      <w:lvlText w:val="•"/>
      <w:lvlJc w:val="left"/>
      <w:pPr>
        <w:ind w:hanging="814" w:left="7965"/>
      </w:pPr>
    </w:lvl>
  </w:abstractNum>
  <w:num w:numId="1">
    <w:abstractNumId w:val="0"/>
  </w:num>
  <w:num w:numId="2">
    <w:abstractNumId w:val="1"/>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widowControl w:val="0"/>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2" w:type="paragraph">
    <w:name w:val="Normal"/>
    <w:link w:val="Style_2_ch"/>
    <w:uiPriority w:val="0"/>
    <w:qFormat/>
    <w:rPr>
      <w:rFonts w:ascii="Times New Roman" w:hAnsi="Times New Roman"/>
    </w:rPr>
  </w:style>
  <w:style w:default="1" w:styleId="Style_2_ch" w:type="character">
    <w:name w:val="Normal"/>
    <w:link w:val="Style_2"/>
    <w:rPr>
      <w:rFonts w:ascii="Times New Roman" w:hAnsi="Times New Roman"/>
    </w:rPr>
  </w:style>
  <w:style w:styleId="Style_7" w:type="paragraph">
    <w:name w:val="toc 2"/>
    <w:next w:val="Style_2"/>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6" w:type="paragraph">
    <w:name w:val="Гиперссылка1"/>
    <w:link w:val="Style_6_ch"/>
    <w:rPr>
      <w:color w:val="0000FF"/>
      <w:u w:val="single"/>
    </w:rPr>
  </w:style>
  <w:style w:styleId="Style_6_ch" w:type="character">
    <w:name w:val="Гиперссылка1"/>
    <w:link w:val="Style_6"/>
    <w:rPr>
      <w:color w:val="0000FF"/>
      <w:u w:val="single"/>
    </w:rPr>
  </w:style>
  <w:style w:styleId="Style_8" w:type="paragraph">
    <w:name w:val="toc 4"/>
    <w:next w:val="Style_2"/>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toc 6"/>
    <w:next w:val="Style_2"/>
    <w:link w:val="Style_9_ch"/>
    <w:uiPriority w:val="39"/>
    <w:pPr>
      <w:ind w:firstLine="0" w:left="1000"/>
    </w:pPr>
    <w:rPr>
      <w:rFonts w:ascii="XO Thames" w:hAnsi="XO Thames"/>
      <w:sz w:val="28"/>
    </w:rPr>
  </w:style>
  <w:style w:styleId="Style_9_ch" w:type="character">
    <w:name w:val="toc 6"/>
    <w:link w:val="Style_9"/>
    <w:rPr>
      <w:rFonts w:ascii="XO Thames" w:hAnsi="XO Thames"/>
      <w:sz w:val="28"/>
    </w:rPr>
  </w:style>
  <w:style w:styleId="Style_10" w:type="paragraph">
    <w:name w:val="toc 7"/>
    <w:next w:val="Style_2"/>
    <w:link w:val="Style_10_ch"/>
    <w:uiPriority w:val="39"/>
    <w:pPr>
      <w:ind w:firstLine="0" w:left="1200"/>
    </w:pPr>
    <w:rPr>
      <w:rFonts w:ascii="XO Thames" w:hAnsi="XO Thames"/>
      <w:sz w:val="28"/>
    </w:rPr>
  </w:style>
  <w:style w:styleId="Style_10_ch" w:type="character">
    <w:name w:val="toc 7"/>
    <w:link w:val="Style_10"/>
    <w:rPr>
      <w:rFonts w:ascii="XO Thames" w:hAnsi="XO Thames"/>
      <w:sz w:val="28"/>
    </w:rPr>
  </w:style>
  <w:style w:styleId="Style_11" w:type="paragraph">
    <w:name w:val="heading 3"/>
    <w:next w:val="Style_2"/>
    <w:link w:val="Style_11_ch"/>
    <w:uiPriority w:val="9"/>
    <w:qFormat/>
    <w:pPr>
      <w:spacing w:after="120" w:before="120"/>
      <w:ind/>
      <w:jc w:val="both"/>
      <w:outlineLvl w:val="2"/>
    </w:pPr>
    <w:rPr>
      <w:rFonts w:ascii="XO Thames" w:hAnsi="XO Thames"/>
      <w:b w:val="1"/>
      <w:sz w:val="26"/>
    </w:rPr>
  </w:style>
  <w:style w:styleId="Style_11_ch" w:type="character">
    <w:name w:val="heading 3"/>
    <w:link w:val="Style_11"/>
    <w:rPr>
      <w:rFonts w:ascii="XO Thames" w:hAnsi="XO Thames"/>
      <w:b w:val="1"/>
      <w:sz w:val="26"/>
    </w:rPr>
  </w:style>
  <w:style w:styleId="Style_12" w:type="paragraph">
    <w:name w:val="toc 3"/>
    <w:next w:val="Style_2"/>
    <w:link w:val="Style_12_ch"/>
    <w:uiPriority w:val="39"/>
    <w:pPr>
      <w:ind w:firstLine="0" w:left="400"/>
    </w:pPr>
    <w:rPr>
      <w:rFonts w:ascii="XO Thames" w:hAnsi="XO Thames"/>
      <w:sz w:val="28"/>
    </w:rPr>
  </w:style>
  <w:style w:styleId="Style_12_ch" w:type="character">
    <w:name w:val="toc 3"/>
    <w:link w:val="Style_12"/>
    <w:rPr>
      <w:rFonts w:ascii="XO Thames" w:hAnsi="XO Thames"/>
      <w:sz w:val="28"/>
    </w:rPr>
  </w:style>
  <w:style w:styleId="Style_13" w:type="paragraph">
    <w:name w:val="heading 5"/>
    <w:next w:val="Style_2"/>
    <w:link w:val="Style_13_ch"/>
    <w:uiPriority w:val="9"/>
    <w:qFormat/>
    <w:pPr>
      <w:spacing w:after="120" w:before="120"/>
      <w:ind/>
      <w:jc w:val="both"/>
      <w:outlineLvl w:val="4"/>
    </w:pPr>
    <w:rPr>
      <w:rFonts w:ascii="XO Thames" w:hAnsi="XO Thames"/>
      <w:b w:val="1"/>
    </w:rPr>
  </w:style>
  <w:style w:styleId="Style_13_ch" w:type="character">
    <w:name w:val="heading 5"/>
    <w:link w:val="Style_13"/>
    <w:rPr>
      <w:rFonts w:ascii="XO Thames" w:hAnsi="XO Thames"/>
      <w:b w:val="1"/>
    </w:rPr>
  </w:style>
  <w:style w:styleId="Style_14" w:type="paragraph">
    <w:name w:val="Table Paragraph"/>
    <w:basedOn w:val="Style_2"/>
    <w:link w:val="Style_14_ch"/>
  </w:style>
  <w:style w:styleId="Style_14_ch" w:type="character">
    <w:name w:val="Table Paragraph"/>
    <w:basedOn w:val="Style_2_ch"/>
    <w:link w:val="Style_14"/>
  </w:style>
  <w:style w:styleId="Style_3" w:type="paragraph">
    <w:name w:val="heading 1"/>
    <w:basedOn w:val="Style_2"/>
    <w:link w:val="Style_3_ch"/>
    <w:uiPriority w:val="9"/>
    <w:qFormat/>
    <w:pPr>
      <w:ind w:hanging="166" w:left="166"/>
      <w:outlineLvl w:val="0"/>
    </w:pPr>
    <w:rPr>
      <w:rFonts w:ascii="Microsoft Sans Serif" w:hAnsi="Microsoft Sans Serif"/>
      <w:sz w:val="40"/>
    </w:rPr>
  </w:style>
  <w:style w:styleId="Style_3_ch" w:type="character">
    <w:name w:val="heading 1"/>
    <w:basedOn w:val="Style_2_ch"/>
    <w:link w:val="Style_3"/>
    <w:rPr>
      <w:rFonts w:ascii="Microsoft Sans Serif" w:hAnsi="Microsoft Sans Serif"/>
      <w:sz w:val="40"/>
    </w:rPr>
  </w:style>
  <w:style w:styleId="Style_15" w:type="paragraph">
    <w:name w:val="Hyperlink"/>
    <w:link w:val="Style_15_ch"/>
    <w:rPr>
      <w:color w:val="0000FF"/>
      <w:u w:val="single"/>
    </w:rPr>
  </w:style>
  <w:style w:styleId="Style_15_ch" w:type="character">
    <w:name w:val="Hyperlink"/>
    <w:link w:val="Style_15"/>
    <w:rPr>
      <w:color w:val="0000FF"/>
      <w:u w:val="single"/>
    </w:rPr>
  </w:style>
  <w:style w:styleId="Style_16" w:type="paragraph">
    <w:name w:val="Footnote"/>
    <w:link w:val="Style_16_ch"/>
    <w:pPr>
      <w:ind w:firstLine="851" w:left="0"/>
      <w:jc w:val="both"/>
    </w:pPr>
    <w:rPr>
      <w:rFonts w:ascii="XO Thames" w:hAnsi="XO Thames"/>
    </w:rPr>
  </w:style>
  <w:style w:styleId="Style_16_ch" w:type="character">
    <w:name w:val="Footnote"/>
    <w:link w:val="Style_16"/>
    <w:rPr>
      <w:rFonts w:ascii="XO Thames" w:hAnsi="XO Thames"/>
    </w:rPr>
  </w:style>
  <w:style w:styleId="Style_17" w:type="paragraph">
    <w:name w:val="toc 1"/>
    <w:next w:val="Style_2"/>
    <w:link w:val="Style_17_ch"/>
    <w:uiPriority w:val="39"/>
    <w:rPr>
      <w:rFonts w:ascii="XO Thames" w:hAnsi="XO Thames"/>
      <w:b w:val="1"/>
      <w:sz w:val="28"/>
    </w:rPr>
  </w:style>
  <w:style w:styleId="Style_17_ch" w:type="character">
    <w:name w:val="toc 1"/>
    <w:link w:val="Style_17"/>
    <w:rPr>
      <w:rFonts w:ascii="XO Thames" w:hAnsi="XO Thames"/>
      <w:b w:val="1"/>
      <w:sz w:val="28"/>
    </w:rPr>
  </w:style>
  <w:style w:styleId="Style_18" w:type="paragraph">
    <w:name w:val="Заголовок 2 Знак"/>
    <w:link w:val="Style_18_ch"/>
    <w:rPr>
      <w:rFonts w:ascii="XO Thames" w:hAnsi="XO Thames"/>
      <w:b w:val="1"/>
      <w:sz w:val="28"/>
    </w:rPr>
  </w:style>
  <w:style w:styleId="Style_18_ch" w:type="character">
    <w:name w:val="Заголовок 2 Знак"/>
    <w:link w:val="Style_18"/>
    <w:rPr>
      <w:rFonts w:ascii="XO Thames" w:hAnsi="XO Thames"/>
      <w:b w:val="1"/>
      <w:sz w:val="28"/>
    </w:rPr>
  </w:style>
  <w:style w:styleId="Style_19" w:type="paragraph">
    <w:name w:val="Header and Footer"/>
    <w:link w:val="Style_19_ch"/>
    <w:pPr>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2"/>
    <w:link w:val="Style_20_ch"/>
    <w:uiPriority w:val="39"/>
    <w:pPr>
      <w:ind w:firstLine="0" w:left="1600"/>
    </w:pPr>
    <w:rPr>
      <w:rFonts w:ascii="XO Thames" w:hAnsi="XO Thames"/>
      <w:sz w:val="28"/>
    </w:rPr>
  </w:style>
  <w:style w:styleId="Style_20_ch" w:type="character">
    <w:name w:val="toc 9"/>
    <w:link w:val="Style_20"/>
    <w:rPr>
      <w:rFonts w:ascii="XO Thames" w:hAnsi="XO Thames"/>
      <w:sz w:val="28"/>
    </w:rPr>
  </w:style>
  <w:style w:styleId="Style_21" w:type="paragraph">
    <w:name w:val="Обычный1"/>
    <w:link w:val="Style_21_ch"/>
    <w:rPr>
      <w:rFonts w:ascii="Times New Roman" w:hAnsi="Times New Roman"/>
    </w:rPr>
  </w:style>
  <w:style w:styleId="Style_21_ch" w:type="character">
    <w:name w:val="Обычный1"/>
    <w:link w:val="Style_21"/>
    <w:rPr>
      <w:rFonts w:ascii="Times New Roman" w:hAnsi="Times New Roman"/>
    </w:rPr>
  </w:style>
  <w:style w:styleId="Style_22" w:type="paragraph">
    <w:name w:val="toc 8"/>
    <w:next w:val="Style_2"/>
    <w:link w:val="Style_22_ch"/>
    <w:uiPriority w:val="39"/>
    <w:pPr>
      <w:ind w:firstLine="0" w:left="1400"/>
    </w:pPr>
    <w:rPr>
      <w:rFonts w:ascii="XO Thames" w:hAnsi="XO Thames"/>
      <w:sz w:val="28"/>
    </w:rPr>
  </w:style>
  <w:style w:styleId="Style_22_ch" w:type="character">
    <w:name w:val="toc 8"/>
    <w:link w:val="Style_22"/>
    <w:rPr>
      <w:rFonts w:ascii="XO Thames" w:hAnsi="XO Thames"/>
      <w:sz w:val="28"/>
    </w:rPr>
  </w:style>
  <w:style w:styleId="Style_23" w:type="paragraph">
    <w:name w:val="Default Paragraph Font"/>
    <w:link w:val="Style_23_ch"/>
  </w:style>
  <w:style w:styleId="Style_23_ch" w:type="character">
    <w:name w:val="Default Paragraph Font"/>
    <w:link w:val="Style_23"/>
  </w:style>
  <w:style w:styleId="Style_24" w:type="paragraph">
    <w:name w:val="toc 5"/>
    <w:next w:val="Style_2"/>
    <w:link w:val="Style_24_ch"/>
    <w:uiPriority w:val="39"/>
    <w:pPr>
      <w:ind w:firstLine="0" w:left="800"/>
    </w:pPr>
    <w:rPr>
      <w:rFonts w:ascii="XO Thames" w:hAnsi="XO Thames"/>
      <w:sz w:val="28"/>
    </w:rPr>
  </w:style>
  <w:style w:styleId="Style_24_ch" w:type="character">
    <w:name w:val="toc 5"/>
    <w:link w:val="Style_24"/>
    <w:rPr>
      <w:rFonts w:ascii="XO Thames" w:hAnsi="XO Thames"/>
      <w:sz w:val="28"/>
    </w:rPr>
  </w:style>
  <w:style w:styleId="Style_25" w:type="paragraph">
    <w:name w:val="Subtitle"/>
    <w:next w:val="Style_2"/>
    <w:link w:val="Style_25_ch"/>
    <w:uiPriority w:val="11"/>
    <w:qFormat/>
    <w:pPr>
      <w:ind/>
      <w:jc w:val="both"/>
    </w:pPr>
    <w:rPr>
      <w:rFonts w:ascii="XO Thames" w:hAnsi="XO Thames"/>
      <w:i w:val="1"/>
      <w:sz w:val="24"/>
    </w:rPr>
  </w:style>
  <w:style w:styleId="Style_25_ch" w:type="character">
    <w:name w:val="Subtitle"/>
    <w:link w:val="Style_25"/>
    <w:rPr>
      <w:rFonts w:ascii="XO Thames" w:hAnsi="XO Thames"/>
      <w:i w:val="1"/>
      <w:sz w:val="24"/>
    </w:rPr>
  </w:style>
  <w:style w:styleId="Style_1" w:type="paragraph">
    <w:name w:val="Body Text"/>
    <w:basedOn w:val="Style_2"/>
    <w:link w:val="Style_1_ch"/>
    <w:pPr>
      <w:ind w:firstLine="0" w:left="144"/>
    </w:pPr>
    <w:rPr>
      <w:sz w:val="28"/>
    </w:rPr>
  </w:style>
  <w:style w:styleId="Style_1_ch" w:type="character">
    <w:name w:val="Body Text"/>
    <w:basedOn w:val="Style_2_ch"/>
    <w:link w:val="Style_1"/>
    <w:rPr>
      <w:sz w:val="28"/>
    </w:rPr>
  </w:style>
  <w:style w:styleId="Style_26" w:type="paragraph">
    <w:name w:val="Основной шрифт абзаца1"/>
    <w:link w:val="Style_26_ch"/>
  </w:style>
  <w:style w:styleId="Style_26_ch" w:type="character">
    <w:name w:val="Основной шрифт абзаца1"/>
    <w:link w:val="Style_26"/>
  </w:style>
  <w:style w:styleId="Style_27" w:type="paragraph">
    <w:name w:val="Title"/>
    <w:next w:val="Style_2"/>
    <w:link w:val="Style_27_ch"/>
    <w:uiPriority w:val="10"/>
    <w:qFormat/>
    <w:pPr>
      <w:spacing w:after="567" w:before="567"/>
      <w:ind/>
      <w:jc w:val="center"/>
    </w:pPr>
    <w:rPr>
      <w:rFonts w:ascii="XO Thames" w:hAnsi="XO Thames"/>
      <w:b w:val="1"/>
      <w:caps w:val="1"/>
      <w:sz w:val="40"/>
    </w:rPr>
  </w:style>
  <w:style w:styleId="Style_27_ch" w:type="character">
    <w:name w:val="Title"/>
    <w:link w:val="Style_27"/>
    <w:rPr>
      <w:rFonts w:ascii="XO Thames" w:hAnsi="XO Thames"/>
      <w:b w:val="1"/>
      <w:caps w:val="1"/>
      <w:sz w:val="40"/>
    </w:rPr>
  </w:style>
  <w:style w:styleId="Style_28" w:type="paragraph">
    <w:name w:val="heading 4"/>
    <w:next w:val="Style_2"/>
    <w:link w:val="Style_28_ch"/>
    <w:uiPriority w:val="9"/>
    <w:qFormat/>
    <w:pPr>
      <w:spacing w:after="120" w:before="120"/>
      <w:ind/>
      <w:jc w:val="both"/>
      <w:outlineLvl w:val="3"/>
    </w:pPr>
    <w:rPr>
      <w:rFonts w:ascii="XO Thames" w:hAnsi="XO Thames"/>
      <w:b w:val="1"/>
      <w:sz w:val="24"/>
    </w:rPr>
  </w:style>
  <w:style w:styleId="Style_28_ch" w:type="character">
    <w:name w:val="heading 4"/>
    <w:link w:val="Style_28"/>
    <w:rPr>
      <w:rFonts w:ascii="XO Thames" w:hAnsi="XO Thames"/>
      <w:b w:val="1"/>
      <w:sz w:val="24"/>
    </w:rPr>
  </w:style>
  <w:style w:styleId="Style_29" w:type="paragraph">
    <w:name w:val="heading 2"/>
    <w:next w:val="Style_2"/>
    <w:link w:val="Style_29_ch"/>
    <w:uiPriority w:val="9"/>
    <w:qFormat/>
    <w:pPr>
      <w:spacing w:after="120" w:before="120"/>
      <w:ind/>
      <w:jc w:val="both"/>
      <w:outlineLvl w:val="1"/>
    </w:pPr>
    <w:rPr>
      <w:rFonts w:ascii="XO Thames" w:hAnsi="XO Thames"/>
      <w:b w:val="1"/>
      <w:sz w:val="28"/>
    </w:rPr>
  </w:style>
  <w:style w:styleId="Style_29_ch" w:type="character">
    <w:name w:val="heading 2"/>
    <w:link w:val="Style_29"/>
    <w:rPr>
      <w:rFonts w:ascii="XO Thames" w:hAnsi="XO Thames"/>
      <w:b w:val="1"/>
      <w:sz w:val="28"/>
    </w:rPr>
  </w:style>
  <w:style w:styleId="Style_5" w:type="paragraph">
    <w:name w:val="List Paragraph"/>
    <w:basedOn w:val="Style_2"/>
    <w:link w:val="Style_5_ch"/>
    <w:pPr>
      <w:ind w:firstLine="144" w:left="144"/>
    </w:pPr>
  </w:style>
  <w:style w:styleId="Style_5_ch" w:type="character">
    <w:name w:val="List Paragraph"/>
    <w:basedOn w:val="Style_2_ch"/>
    <w:link w:val="Style_5"/>
  </w:style>
  <w:style w:styleId="Style_4" w:type="table">
    <w:name w:val="Table Grid"/>
    <w:basedOn w:val="Style_30"/>
    <w:tblPr>
      <w:tblInd w:type="dxa" w:w="0"/>
      <w:tblBorders>
        <w:top w:color="000000" w:sz="4" w:val="single"/>
        <w:left w:color="000000" w:sz="4" w:val="single"/>
        <w:bottom w:color="000000" w:sz="4" w:val="single"/>
        <w:right w:color="000000" w:sz="4" w:val="single"/>
        <w:insideH w:color="000000" w:sz="4" w:val="single"/>
        <w:insideV w:color="000000" w:sz="4" w:val="single"/>
      </w:tblBorders>
      <w:tblCellMar>
        <w:top w:type="dxa" w:w="0"/>
        <w:left w:type="dxa" w:w="108"/>
        <w:bottom w:type="dxa" w:w="0"/>
        <w:right w:type="dxa" w:w="108"/>
      </w:tblCellMar>
    </w:tblPr>
  </w:style>
  <w:style w:default="1" w:styleId="Style_30" w:type="table">
    <w:name w:val="Normal Table"/>
    <w:tblPr>
      <w:tblInd w:type="dxa" w:w="0"/>
      <w:tblCellMar>
        <w:top w:type="dxa" w:w="0"/>
        <w:left w:type="dxa" w:w="108"/>
        <w:bottom w:type="dxa" w:w="0"/>
        <w:right w:type="dxa" w:w="108"/>
      </w:tblCellMar>
    </w:tblPr>
  </w:style>
  <w:style w:styleId="Style_31" w:type="table">
    <w:name w:val="Table Normal"/>
    <w:tblPr>
      <w:tblInd w:type="dxa" w:w="0"/>
      <w:tblCellMar>
        <w:top w:type="dxa" w:w="0"/>
        <w:left w:type="dxa" w:w="0"/>
        <w:bottom w:type="dxa" w:w="0"/>
        <w:right w:type="dxa" w:w="0"/>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pn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MyOffice-CoreFramework-Windows/29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2025-03-31T05:52:52Z</dcterms:modified>
</cp:coreProperties>
</file>