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E" w:rsidRPr="00686B32" w:rsidRDefault="001851DE" w:rsidP="001851DE">
      <w:pPr>
        <w:jc w:val="center"/>
        <w:rPr>
          <w:rFonts w:ascii="Times New Roman" w:hAnsi="Times New Roman" w:cs="Times New Roman"/>
          <w:sz w:val="40"/>
          <w:szCs w:val="40"/>
        </w:rPr>
      </w:pPr>
      <w:r w:rsidRPr="00686B32">
        <w:rPr>
          <w:rFonts w:ascii="Times New Roman" w:hAnsi="Times New Roman" w:cs="Times New Roman"/>
          <w:sz w:val="40"/>
          <w:szCs w:val="40"/>
        </w:rPr>
        <w:t>Дзержинский район</w:t>
      </w:r>
    </w:p>
    <w:p w:rsidR="001851DE" w:rsidRPr="0047790E" w:rsidRDefault="001851DE" w:rsidP="001851DE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КРАЕВОЙ МОЛОДЁЖНЫЙ ФОРУМ</w:t>
      </w:r>
    </w:p>
    <w:p w:rsidR="001851DE" w:rsidRPr="0047790E" w:rsidRDefault="001851DE" w:rsidP="001851DE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47790E">
        <w:rPr>
          <w:rFonts w:ascii="Times New Roman" w:hAnsi="Times New Roman"/>
          <w:sz w:val="40"/>
          <w:szCs w:val="40"/>
        </w:rPr>
        <w:t xml:space="preserve">«НАУЧНО-ТЕХНИЧЕСКИЙ ПОТЕНЦИАЛ </w:t>
      </w:r>
      <w:r>
        <w:rPr>
          <w:rFonts w:ascii="Times New Roman" w:hAnsi="Times New Roman"/>
          <w:sz w:val="40"/>
          <w:szCs w:val="40"/>
        </w:rPr>
        <w:t>С</w:t>
      </w:r>
      <w:r w:rsidRPr="0047790E">
        <w:rPr>
          <w:rFonts w:ascii="Times New Roman" w:hAnsi="Times New Roman"/>
          <w:sz w:val="40"/>
          <w:szCs w:val="40"/>
        </w:rPr>
        <w:t>ИБИРИ»</w:t>
      </w:r>
    </w:p>
    <w:p w:rsidR="001851DE" w:rsidRDefault="001851DE" w:rsidP="001851D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51DE" w:rsidRDefault="001851DE" w:rsidP="001851D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86B32">
        <w:rPr>
          <w:rFonts w:ascii="Times New Roman" w:hAnsi="Times New Roman" w:cs="Times New Roman"/>
          <w:sz w:val="40"/>
          <w:szCs w:val="40"/>
        </w:rPr>
        <w:t>Муниципальный этап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851DE" w:rsidRDefault="004D54ED" w:rsidP="001851D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«ПЕРВЫЕ ШАГИ В НАУКУ-2023</w:t>
      </w:r>
      <w:r w:rsidR="001851DE">
        <w:rPr>
          <w:rFonts w:ascii="Times New Roman" w:hAnsi="Times New Roman" w:cs="Times New Roman"/>
          <w:sz w:val="40"/>
          <w:szCs w:val="40"/>
        </w:rPr>
        <w:t>»</w:t>
      </w:r>
    </w:p>
    <w:p w:rsidR="001851DE" w:rsidRDefault="001851DE" w:rsidP="001851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НОМИНАЦИЯ «НАУЧНЫЙ КОНВЕНТ» </w:t>
      </w:r>
    </w:p>
    <w:p w:rsidR="001851DE" w:rsidRPr="00156AE4" w:rsidRDefault="001851DE" w:rsidP="001851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Направление: социология</w:t>
      </w:r>
    </w:p>
    <w:p w:rsidR="001851DE" w:rsidRDefault="001851DE" w:rsidP="001851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437">
        <w:rPr>
          <w:rFonts w:ascii="Times New Roman" w:hAnsi="Times New Roman" w:cs="Times New Roman"/>
          <w:b/>
          <w:sz w:val="40"/>
          <w:szCs w:val="40"/>
        </w:rPr>
        <w:t>«Материнский капитал»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851DE" w:rsidRPr="00000736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Pr="00000736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</w:rPr>
      </w:pPr>
    </w:p>
    <w:p w:rsidR="001851DE" w:rsidRDefault="001851DE" w:rsidP="001851DE">
      <w:pPr>
        <w:pStyle w:val="a8"/>
        <w:jc w:val="right"/>
        <w:rPr>
          <w:rFonts w:ascii="Times New Roman" w:hAnsi="Times New Roman"/>
          <w:sz w:val="18"/>
          <w:szCs w:val="18"/>
          <w:highlight w:val="yellow"/>
        </w:rPr>
      </w:pP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Пермякова Екатерина Игоревна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 xml:space="preserve">Муниципальное бюджетное 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общеобразовательное учреждение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B690C">
        <w:rPr>
          <w:rFonts w:ascii="Times New Roman" w:hAnsi="Times New Roman"/>
          <w:sz w:val="16"/>
          <w:szCs w:val="16"/>
        </w:rPr>
        <w:t>Александро-Ершинская</w:t>
      </w:r>
      <w:proofErr w:type="spellEnd"/>
      <w:r w:rsidRPr="00DB690C">
        <w:rPr>
          <w:rFonts w:ascii="Times New Roman" w:hAnsi="Times New Roman"/>
          <w:sz w:val="16"/>
          <w:szCs w:val="16"/>
        </w:rPr>
        <w:t xml:space="preserve"> средняя школа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10 класс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07.10.2006</w:t>
      </w:r>
      <w:r>
        <w:rPr>
          <w:rFonts w:ascii="Times New Roman" w:hAnsi="Times New Roman"/>
          <w:sz w:val="16"/>
          <w:szCs w:val="16"/>
        </w:rPr>
        <w:t xml:space="preserve"> г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89535938517</w:t>
      </w:r>
    </w:p>
    <w:p w:rsidR="001851DE" w:rsidRPr="00DB690C" w:rsidRDefault="00087E94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hyperlink r:id="rId7" w:history="1">
        <w:r w:rsidR="001851DE" w:rsidRPr="00DB690C">
          <w:rPr>
            <w:rStyle w:val="a4"/>
            <w:rFonts w:ascii="Times New Roman" w:hAnsi="Times New Roman"/>
            <w:sz w:val="16"/>
            <w:szCs w:val="16"/>
          </w:rPr>
          <w:t>permakovae706@gmail.com</w:t>
        </w:r>
      </w:hyperlink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B690C">
        <w:rPr>
          <w:rFonts w:ascii="Times New Roman" w:hAnsi="Times New Roman"/>
          <w:sz w:val="16"/>
          <w:szCs w:val="16"/>
        </w:rPr>
        <w:t>____________личная</w:t>
      </w:r>
      <w:proofErr w:type="spellEnd"/>
      <w:r w:rsidRPr="00DB690C">
        <w:rPr>
          <w:rFonts w:ascii="Times New Roman" w:hAnsi="Times New Roman"/>
          <w:sz w:val="16"/>
          <w:szCs w:val="16"/>
        </w:rPr>
        <w:t xml:space="preserve"> подпись</w:t>
      </w:r>
    </w:p>
    <w:p w:rsidR="001851DE" w:rsidRPr="00DB690C" w:rsidRDefault="001851DE" w:rsidP="001851DE">
      <w:pPr>
        <w:pStyle w:val="a8"/>
        <w:rPr>
          <w:rFonts w:ascii="Times New Roman" w:hAnsi="Times New Roman"/>
          <w:sz w:val="16"/>
          <w:szCs w:val="16"/>
        </w:rPr>
      </w:pP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Рубцова Надежда Валерьевна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 xml:space="preserve">Муниципальное бюджетное 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общеобразовательное учреждение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B690C">
        <w:rPr>
          <w:rFonts w:ascii="Times New Roman" w:hAnsi="Times New Roman"/>
          <w:sz w:val="16"/>
          <w:szCs w:val="16"/>
        </w:rPr>
        <w:t>Александро-Ершинская</w:t>
      </w:r>
      <w:proofErr w:type="spellEnd"/>
      <w:r w:rsidRPr="00DB690C">
        <w:rPr>
          <w:rFonts w:ascii="Times New Roman" w:hAnsi="Times New Roman"/>
          <w:sz w:val="16"/>
          <w:szCs w:val="16"/>
        </w:rPr>
        <w:t xml:space="preserve"> средняя школа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10  класс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07 .01.2007 г</w:t>
      </w:r>
    </w:p>
    <w:p w:rsidR="001851DE" w:rsidRPr="00DB690C" w:rsidRDefault="00087E94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hyperlink r:id="rId8" w:history="1">
        <w:r w:rsidR="001851DE" w:rsidRPr="00516BB4">
          <w:rPr>
            <w:rStyle w:val="a4"/>
            <w:rFonts w:ascii="Times New Roman" w:hAnsi="Times New Roman"/>
            <w:sz w:val="16"/>
            <w:szCs w:val="16"/>
          </w:rPr>
          <w:t>vrubcov547@gmail.com</w:t>
        </w:r>
      </w:hyperlink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89538505868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B690C">
        <w:rPr>
          <w:rFonts w:ascii="Times New Roman" w:hAnsi="Times New Roman"/>
          <w:sz w:val="16"/>
          <w:szCs w:val="16"/>
        </w:rPr>
        <w:t>____________личная</w:t>
      </w:r>
      <w:proofErr w:type="spellEnd"/>
      <w:r w:rsidRPr="00DB690C">
        <w:rPr>
          <w:rFonts w:ascii="Times New Roman" w:hAnsi="Times New Roman"/>
          <w:sz w:val="16"/>
          <w:szCs w:val="16"/>
        </w:rPr>
        <w:t xml:space="preserve"> подпись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Смирнова Наталья Михайловна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 xml:space="preserve">Муниципальное бюджетное 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общеобразовательное учреждение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B690C">
        <w:rPr>
          <w:rFonts w:ascii="Times New Roman" w:hAnsi="Times New Roman"/>
          <w:sz w:val="16"/>
          <w:szCs w:val="16"/>
        </w:rPr>
        <w:t>Александро-Ершинская</w:t>
      </w:r>
      <w:proofErr w:type="spellEnd"/>
      <w:r w:rsidRPr="00DB690C">
        <w:rPr>
          <w:rFonts w:ascii="Times New Roman" w:hAnsi="Times New Roman"/>
          <w:sz w:val="16"/>
          <w:szCs w:val="16"/>
        </w:rPr>
        <w:t xml:space="preserve"> средняя школа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учитель технологии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DB690C">
        <w:rPr>
          <w:rFonts w:ascii="Times New Roman" w:hAnsi="Times New Roman"/>
          <w:sz w:val="16"/>
          <w:szCs w:val="16"/>
        </w:rPr>
        <w:t>89535908827</w:t>
      </w:r>
    </w:p>
    <w:p w:rsidR="001851DE" w:rsidRPr="00DB690C" w:rsidRDefault="00087E94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hyperlink r:id="rId9" w:history="1">
        <w:r w:rsidR="001851DE" w:rsidRPr="00DB690C">
          <w:rPr>
            <w:rStyle w:val="a4"/>
            <w:rFonts w:ascii="Times New Roman" w:hAnsi="Times New Roman"/>
            <w:sz w:val="16"/>
            <w:szCs w:val="16"/>
            <w:lang w:val="en-US"/>
          </w:rPr>
          <w:t>nata</w:t>
        </w:r>
        <w:r w:rsidR="001851DE" w:rsidRPr="00DB690C">
          <w:rPr>
            <w:rStyle w:val="a4"/>
            <w:rFonts w:ascii="Times New Roman" w:hAnsi="Times New Roman"/>
            <w:sz w:val="16"/>
            <w:szCs w:val="16"/>
          </w:rPr>
          <w:t>.19851985@</w:t>
        </w:r>
        <w:r w:rsidR="001851DE" w:rsidRPr="00DB690C">
          <w:rPr>
            <w:rStyle w:val="a4"/>
            <w:rFonts w:ascii="Times New Roman" w:hAnsi="Times New Roman"/>
            <w:sz w:val="16"/>
            <w:szCs w:val="16"/>
            <w:lang w:val="en-US"/>
          </w:rPr>
          <w:t>mail</w:t>
        </w:r>
        <w:r w:rsidR="001851DE" w:rsidRPr="00DB690C">
          <w:rPr>
            <w:rStyle w:val="a4"/>
            <w:rFonts w:ascii="Times New Roman" w:hAnsi="Times New Roman"/>
            <w:sz w:val="16"/>
            <w:szCs w:val="16"/>
          </w:rPr>
          <w:t>.</w:t>
        </w:r>
        <w:r w:rsidR="001851DE" w:rsidRPr="00DB690C">
          <w:rPr>
            <w:rStyle w:val="a4"/>
            <w:rFonts w:ascii="Times New Roman" w:hAnsi="Times New Roman"/>
            <w:sz w:val="16"/>
            <w:szCs w:val="16"/>
            <w:lang w:val="en-US"/>
          </w:rPr>
          <w:t>ru</w:t>
        </w:r>
      </w:hyperlink>
      <w:r w:rsidR="001851DE" w:rsidRPr="00DB690C">
        <w:rPr>
          <w:rFonts w:ascii="Times New Roman" w:hAnsi="Times New Roman"/>
          <w:sz w:val="16"/>
          <w:szCs w:val="16"/>
        </w:rPr>
        <w:t xml:space="preserve"> </w:t>
      </w:r>
    </w:p>
    <w:p w:rsidR="001851DE" w:rsidRPr="00DB690C" w:rsidRDefault="001851DE" w:rsidP="001851DE">
      <w:pPr>
        <w:pStyle w:val="a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B690C">
        <w:rPr>
          <w:rFonts w:ascii="Times New Roman" w:hAnsi="Times New Roman"/>
          <w:sz w:val="16"/>
          <w:szCs w:val="16"/>
        </w:rPr>
        <w:t>____________личная</w:t>
      </w:r>
      <w:proofErr w:type="spellEnd"/>
      <w:r w:rsidRPr="00DB690C">
        <w:rPr>
          <w:rFonts w:ascii="Times New Roman" w:hAnsi="Times New Roman"/>
          <w:sz w:val="16"/>
          <w:szCs w:val="16"/>
        </w:rPr>
        <w:t xml:space="preserve"> подпись</w:t>
      </w:r>
    </w:p>
    <w:p w:rsidR="001851DE" w:rsidRPr="00DB690C" w:rsidRDefault="001851DE" w:rsidP="001851DE">
      <w:pPr>
        <w:spacing w:after="0" w:line="312" w:lineRule="auto"/>
        <w:ind w:left="284" w:firstLine="425"/>
        <w:jc w:val="both"/>
        <w:rPr>
          <w:rStyle w:val="a9"/>
          <w:rFonts w:ascii="Times New Roman" w:hAnsi="Times New Roman" w:cs="Times New Roman"/>
          <w:color w:val="525252"/>
          <w:sz w:val="16"/>
          <w:szCs w:val="16"/>
        </w:rPr>
      </w:pPr>
    </w:p>
    <w:p w:rsidR="001851DE" w:rsidRPr="00DB690C" w:rsidRDefault="001851DE" w:rsidP="001851D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iCs/>
          <w:color w:val="525252"/>
          <w:sz w:val="16"/>
          <w:szCs w:val="16"/>
        </w:rPr>
      </w:pPr>
      <w:r w:rsidRPr="00DB690C">
        <w:rPr>
          <w:rStyle w:val="a9"/>
          <w:rFonts w:ascii="Times New Roman" w:hAnsi="Times New Roman" w:cs="Times New Roman"/>
          <w:color w:val="525252"/>
          <w:sz w:val="16"/>
          <w:szCs w:val="16"/>
        </w:rPr>
        <w:t>С условиями Конкурса ознакомле</w:t>
      </w:r>
      <w:proofErr w:type="gramStart"/>
      <w:r w:rsidRPr="00DB690C">
        <w:rPr>
          <w:rStyle w:val="a9"/>
          <w:rFonts w:ascii="Times New Roman" w:hAnsi="Times New Roman" w:cs="Times New Roman"/>
          <w:color w:val="525252"/>
          <w:sz w:val="16"/>
          <w:szCs w:val="16"/>
        </w:rPr>
        <w:t>н(</w:t>
      </w:r>
      <w:proofErr w:type="gramEnd"/>
      <w:r w:rsidRPr="00DB690C">
        <w:rPr>
          <w:rStyle w:val="a9"/>
          <w:rFonts w:ascii="Times New Roman" w:hAnsi="Times New Roman" w:cs="Times New Roman"/>
          <w:color w:val="525252"/>
          <w:sz w:val="16"/>
          <w:szCs w:val="16"/>
        </w:rPr>
        <w:t>-а) и согласен(-а). Организатор конкурса оставляет за собой 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1851DE" w:rsidRDefault="001851DE" w:rsidP="00185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1DE" w:rsidRPr="001851DE" w:rsidRDefault="001851DE" w:rsidP="00185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99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Александро-Ерша, 2023</w:t>
      </w: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  <w:r w:rsidRPr="002B2A8F">
        <w:rPr>
          <w:b/>
          <w:i w:val="0"/>
          <w:sz w:val="28"/>
          <w:szCs w:val="28"/>
        </w:rPr>
        <w:lastRenderedPageBreak/>
        <w:t>Оглавление</w:t>
      </w:r>
    </w:p>
    <w:p w:rsidR="00672259" w:rsidRDefault="00672259" w:rsidP="00672259">
      <w:pPr>
        <w:pStyle w:val="Epigraph"/>
        <w:ind w:left="0" w:firstLine="0"/>
        <w:jc w:val="left"/>
        <w:rPr>
          <w:i w:val="0"/>
          <w:sz w:val="28"/>
          <w:szCs w:val="28"/>
        </w:rPr>
      </w:pPr>
    </w:p>
    <w:p w:rsidR="00672259" w:rsidRPr="0046549D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46549D">
        <w:rPr>
          <w:i w:val="0"/>
          <w:sz w:val="24"/>
          <w:szCs w:val="24"/>
        </w:rPr>
        <w:t>Введение………</w:t>
      </w:r>
      <w:r w:rsidR="001851DE">
        <w:rPr>
          <w:i w:val="0"/>
          <w:sz w:val="24"/>
          <w:szCs w:val="24"/>
        </w:rPr>
        <w:t>…………………………………………………………………………………</w:t>
      </w:r>
      <w:r w:rsidRPr="0046549D">
        <w:rPr>
          <w:i w:val="0"/>
          <w:sz w:val="24"/>
          <w:szCs w:val="24"/>
        </w:rPr>
        <w:t>3</w:t>
      </w:r>
    </w:p>
    <w:p w:rsidR="00672259" w:rsidRPr="0046549D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46549D">
        <w:rPr>
          <w:i w:val="0"/>
          <w:sz w:val="24"/>
          <w:szCs w:val="24"/>
        </w:rPr>
        <w:t xml:space="preserve">Глава </w:t>
      </w:r>
      <w:r w:rsidRPr="0046549D">
        <w:rPr>
          <w:i w:val="0"/>
          <w:sz w:val="24"/>
          <w:szCs w:val="24"/>
          <w:lang w:val="en-US"/>
        </w:rPr>
        <w:t>I</w:t>
      </w:r>
      <w:r w:rsidRPr="0046549D">
        <w:rPr>
          <w:i w:val="0"/>
          <w:sz w:val="24"/>
          <w:szCs w:val="24"/>
        </w:rPr>
        <w:t xml:space="preserve">.  </w:t>
      </w:r>
      <w:r w:rsidR="00AC4A0C" w:rsidRPr="0046549D">
        <w:rPr>
          <w:i w:val="0"/>
          <w:sz w:val="24"/>
          <w:szCs w:val="24"/>
        </w:rPr>
        <w:t>Материнский капитал</w:t>
      </w:r>
      <w:r w:rsidR="00817A17" w:rsidRPr="0046549D">
        <w:rPr>
          <w:i w:val="0"/>
          <w:sz w:val="24"/>
          <w:szCs w:val="24"/>
        </w:rPr>
        <w:t>……………………………………………………</w:t>
      </w:r>
      <w:r w:rsidR="002A47F5">
        <w:rPr>
          <w:i w:val="0"/>
          <w:sz w:val="24"/>
          <w:szCs w:val="24"/>
        </w:rPr>
        <w:t>……………</w:t>
      </w:r>
      <w:r w:rsidRPr="0046549D">
        <w:rPr>
          <w:i w:val="0"/>
          <w:sz w:val="24"/>
          <w:szCs w:val="24"/>
        </w:rPr>
        <w:t>4</w:t>
      </w:r>
    </w:p>
    <w:p w:rsidR="00672259" w:rsidRPr="0046549D" w:rsidRDefault="009E3B43" w:rsidP="00672259">
      <w:pPr>
        <w:pStyle w:val="Epigraph"/>
        <w:numPr>
          <w:ilvl w:val="1"/>
          <w:numId w:val="3"/>
        </w:numPr>
        <w:spacing w:line="360" w:lineRule="auto"/>
        <w:jc w:val="left"/>
        <w:rPr>
          <w:i w:val="0"/>
          <w:sz w:val="24"/>
          <w:szCs w:val="24"/>
        </w:rPr>
      </w:pPr>
      <w:r w:rsidRPr="0046549D">
        <w:rPr>
          <w:i w:val="0"/>
          <w:sz w:val="24"/>
          <w:szCs w:val="24"/>
        </w:rPr>
        <w:t>Особенности оформления</w:t>
      </w:r>
      <w:r w:rsidR="00B8733C" w:rsidRPr="0046549D">
        <w:rPr>
          <w:i w:val="0"/>
          <w:sz w:val="24"/>
          <w:szCs w:val="24"/>
        </w:rPr>
        <w:t xml:space="preserve"> материнского капитала</w:t>
      </w:r>
      <w:r w:rsidR="00672259" w:rsidRPr="0046549D">
        <w:rPr>
          <w:i w:val="0"/>
          <w:sz w:val="24"/>
          <w:szCs w:val="24"/>
        </w:rPr>
        <w:t>……</w:t>
      </w:r>
      <w:r w:rsidR="00817A17" w:rsidRPr="0046549D">
        <w:rPr>
          <w:i w:val="0"/>
          <w:sz w:val="24"/>
          <w:szCs w:val="24"/>
        </w:rPr>
        <w:t>………</w:t>
      </w:r>
      <w:r w:rsidR="008B2321" w:rsidRPr="0046549D">
        <w:rPr>
          <w:i w:val="0"/>
          <w:sz w:val="24"/>
          <w:szCs w:val="24"/>
        </w:rPr>
        <w:t>…</w:t>
      </w:r>
      <w:r w:rsidR="00AC4A0C" w:rsidRPr="0046549D">
        <w:rPr>
          <w:i w:val="0"/>
          <w:sz w:val="24"/>
          <w:szCs w:val="24"/>
        </w:rPr>
        <w:t>……</w:t>
      </w:r>
      <w:r w:rsidRPr="0046549D">
        <w:rPr>
          <w:i w:val="0"/>
          <w:sz w:val="24"/>
          <w:szCs w:val="24"/>
        </w:rPr>
        <w:t>………….</w:t>
      </w:r>
      <w:r w:rsidR="00AC4A0C" w:rsidRPr="0046549D">
        <w:rPr>
          <w:i w:val="0"/>
          <w:sz w:val="24"/>
          <w:szCs w:val="24"/>
        </w:rPr>
        <w:t>…</w:t>
      </w:r>
      <w:r w:rsidRPr="0046549D">
        <w:rPr>
          <w:i w:val="0"/>
          <w:sz w:val="24"/>
          <w:szCs w:val="24"/>
        </w:rPr>
        <w:t>..</w:t>
      </w:r>
      <w:r w:rsidR="00AC4A0C" w:rsidRPr="0046549D">
        <w:rPr>
          <w:i w:val="0"/>
          <w:sz w:val="24"/>
          <w:szCs w:val="24"/>
        </w:rPr>
        <w:t>…</w:t>
      </w:r>
      <w:r w:rsidR="00D61607">
        <w:rPr>
          <w:i w:val="0"/>
          <w:sz w:val="24"/>
          <w:szCs w:val="24"/>
        </w:rPr>
        <w:t>.</w:t>
      </w:r>
      <w:r w:rsidR="009A6855" w:rsidRPr="009A6855">
        <w:rPr>
          <w:i w:val="0"/>
          <w:sz w:val="24"/>
          <w:szCs w:val="24"/>
        </w:rPr>
        <w:t>.</w:t>
      </w:r>
      <w:r w:rsidR="00672259" w:rsidRPr="0046549D">
        <w:rPr>
          <w:i w:val="0"/>
          <w:sz w:val="24"/>
          <w:szCs w:val="24"/>
        </w:rPr>
        <w:t>4</w:t>
      </w:r>
    </w:p>
    <w:p w:rsidR="00672259" w:rsidRPr="0046549D" w:rsidRDefault="005A310A" w:rsidP="00672259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B52BF">
        <w:rPr>
          <w:rFonts w:ascii="Times New Roman" w:hAnsi="Times New Roman" w:cs="Times New Roman"/>
          <w:iCs/>
          <w:sz w:val="24"/>
          <w:szCs w:val="24"/>
        </w:rPr>
        <w:t xml:space="preserve">1.2. </w:t>
      </w:r>
      <w:r w:rsidR="00AC4A0C" w:rsidRPr="004B52BF">
        <w:rPr>
          <w:rFonts w:ascii="Times New Roman" w:hAnsi="Times New Roman" w:cs="Times New Roman"/>
          <w:iCs/>
          <w:sz w:val="24"/>
          <w:szCs w:val="24"/>
        </w:rPr>
        <w:t>Результаты изучения статист</w:t>
      </w:r>
      <w:r w:rsidR="00800BAA" w:rsidRPr="004B52BF">
        <w:rPr>
          <w:rFonts w:ascii="Times New Roman" w:hAnsi="Times New Roman" w:cs="Times New Roman"/>
          <w:iCs/>
          <w:sz w:val="24"/>
          <w:szCs w:val="24"/>
        </w:rPr>
        <w:t>ических данных и анкетирования</w:t>
      </w:r>
      <w:r w:rsidR="00817A17" w:rsidRPr="004B52BF">
        <w:rPr>
          <w:rFonts w:ascii="Times New Roman" w:hAnsi="Times New Roman" w:cs="Times New Roman"/>
          <w:iCs/>
          <w:sz w:val="24"/>
          <w:szCs w:val="24"/>
        </w:rPr>
        <w:t>……………………......</w:t>
      </w:r>
      <w:r w:rsidR="00AC4A0C" w:rsidRPr="004B52BF">
        <w:rPr>
          <w:rFonts w:ascii="Times New Roman" w:hAnsi="Times New Roman" w:cs="Times New Roman"/>
          <w:iCs/>
          <w:sz w:val="24"/>
          <w:szCs w:val="24"/>
        </w:rPr>
        <w:t>.....................................</w:t>
      </w:r>
      <w:r w:rsidR="00800BAA" w:rsidRPr="004B52BF">
        <w:rPr>
          <w:rFonts w:ascii="Times New Roman" w:hAnsi="Times New Roman" w:cs="Times New Roman"/>
          <w:iCs/>
          <w:sz w:val="24"/>
          <w:szCs w:val="24"/>
        </w:rPr>
        <w:t>.............................................</w:t>
      </w:r>
      <w:r w:rsidR="00AC4A0C" w:rsidRPr="004B52BF">
        <w:rPr>
          <w:rFonts w:ascii="Times New Roman" w:hAnsi="Times New Roman" w:cs="Times New Roman"/>
          <w:iCs/>
          <w:sz w:val="24"/>
          <w:szCs w:val="24"/>
        </w:rPr>
        <w:t>....</w:t>
      </w:r>
      <w:r w:rsidR="00817A17" w:rsidRPr="004B52BF">
        <w:rPr>
          <w:rFonts w:ascii="Times New Roman" w:hAnsi="Times New Roman" w:cs="Times New Roman"/>
          <w:iCs/>
          <w:sz w:val="24"/>
          <w:szCs w:val="24"/>
        </w:rPr>
        <w:t>.</w:t>
      </w:r>
      <w:r w:rsidR="008B2321" w:rsidRPr="004B52BF">
        <w:rPr>
          <w:rFonts w:ascii="Times New Roman" w:hAnsi="Times New Roman" w:cs="Times New Roman"/>
          <w:iCs/>
          <w:sz w:val="24"/>
          <w:szCs w:val="24"/>
        </w:rPr>
        <w:t>.</w:t>
      </w:r>
      <w:r w:rsidR="001851DE">
        <w:rPr>
          <w:rFonts w:ascii="Times New Roman" w:hAnsi="Times New Roman" w:cs="Times New Roman"/>
          <w:iCs/>
          <w:sz w:val="24"/>
          <w:szCs w:val="24"/>
        </w:rPr>
        <w:t>.</w:t>
      </w:r>
      <w:r w:rsidR="002A47F5" w:rsidRPr="004B52BF">
        <w:rPr>
          <w:rFonts w:ascii="Times New Roman" w:hAnsi="Times New Roman" w:cs="Times New Roman"/>
          <w:iCs/>
          <w:sz w:val="24"/>
          <w:szCs w:val="24"/>
        </w:rPr>
        <w:t>6</w:t>
      </w:r>
    </w:p>
    <w:p w:rsidR="00672259" w:rsidRPr="0046549D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</w:p>
    <w:p w:rsidR="00672259" w:rsidRPr="0046549D" w:rsidRDefault="00672259" w:rsidP="00672259">
      <w:pPr>
        <w:pStyle w:val="Epigraph"/>
        <w:spacing w:line="360" w:lineRule="auto"/>
        <w:ind w:left="0" w:firstLine="0"/>
        <w:jc w:val="left"/>
        <w:rPr>
          <w:i w:val="0"/>
          <w:sz w:val="24"/>
          <w:szCs w:val="24"/>
        </w:rPr>
      </w:pPr>
      <w:r w:rsidRPr="0046549D">
        <w:rPr>
          <w:i w:val="0"/>
          <w:sz w:val="24"/>
          <w:szCs w:val="24"/>
        </w:rPr>
        <w:t>Заключение……………</w:t>
      </w:r>
      <w:r w:rsidR="00127369" w:rsidRPr="0046549D">
        <w:rPr>
          <w:i w:val="0"/>
          <w:sz w:val="24"/>
          <w:szCs w:val="24"/>
        </w:rPr>
        <w:t>………………………………………………………………………</w:t>
      </w:r>
      <w:r w:rsidR="001851DE">
        <w:rPr>
          <w:i w:val="0"/>
          <w:sz w:val="24"/>
          <w:szCs w:val="24"/>
        </w:rPr>
        <w:t>....</w:t>
      </w:r>
      <w:r w:rsidR="002A47F5">
        <w:rPr>
          <w:i w:val="0"/>
          <w:sz w:val="24"/>
          <w:szCs w:val="24"/>
        </w:rPr>
        <w:t>8</w:t>
      </w:r>
    </w:p>
    <w:p w:rsidR="00672259" w:rsidRDefault="00672259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49D">
        <w:rPr>
          <w:rFonts w:ascii="Times New Roman" w:hAnsi="Times New Roman" w:cs="Times New Roman"/>
          <w:sz w:val="24"/>
          <w:szCs w:val="24"/>
        </w:rPr>
        <w:t>Используемые источники информации</w:t>
      </w:r>
      <w:r w:rsidR="001851DE">
        <w:rPr>
          <w:rFonts w:ascii="Times New Roman" w:hAnsi="Times New Roman" w:cs="Times New Roman"/>
          <w:sz w:val="24"/>
          <w:szCs w:val="24"/>
        </w:rPr>
        <w:t>……………………………………………………......</w:t>
      </w:r>
      <w:r w:rsidR="002A47F5">
        <w:rPr>
          <w:rFonts w:ascii="Times New Roman" w:hAnsi="Times New Roman" w:cs="Times New Roman"/>
          <w:sz w:val="24"/>
          <w:szCs w:val="24"/>
        </w:rPr>
        <w:t>9</w:t>
      </w:r>
    </w:p>
    <w:p w:rsidR="00847F75" w:rsidRPr="005F1734" w:rsidRDefault="00847F75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Анкета………………………………………………………………………….10</w:t>
      </w:r>
    </w:p>
    <w:p w:rsidR="00672259" w:rsidRPr="005F1734" w:rsidRDefault="00672259" w:rsidP="006722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2259" w:rsidRPr="002B2A8F" w:rsidRDefault="00672259" w:rsidP="00672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Pr="002B2A8F" w:rsidRDefault="00672259" w:rsidP="00672259">
      <w:pPr>
        <w:pStyle w:val="Epigraph"/>
        <w:jc w:val="left"/>
        <w:rPr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Pr="002B2A8F" w:rsidRDefault="00672259" w:rsidP="00672259">
      <w:pPr>
        <w:pStyle w:val="Epigraph"/>
        <w:jc w:val="left"/>
        <w:rPr>
          <w:b/>
          <w:i w:val="0"/>
          <w:sz w:val="28"/>
          <w:szCs w:val="28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jc w:val="right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672259" w:rsidRDefault="00672259" w:rsidP="00672259">
      <w:pPr>
        <w:pStyle w:val="Epigraph"/>
        <w:ind w:left="0" w:firstLine="0"/>
        <w:rPr>
          <w:sz w:val="24"/>
          <w:szCs w:val="24"/>
        </w:rPr>
      </w:pPr>
    </w:p>
    <w:p w:rsidR="008B2321" w:rsidRDefault="008B2321" w:rsidP="00626B4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7D46" w:rsidRDefault="00D47D46" w:rsidP="00626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E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DE" w:rsidRPr="006E00AC" w:rsidRDefault="00A530E4" w:rsidP="006E00AC">
      <w:pPr>
        <w:tabs>
          <w:tab w:val="left" w:pos="7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Тенденция к уменьшению рождаемости характерна для большинства развитых  стран.  </w:t>
      </w:r>
      <w:r w:rsidR="00672259" w:rsidRPr="006E00A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выбранной темы обусловлена тем, что</w:t>
      </w:r>
      <w:r w:rsidR="00CE5F7C" w:rsidRPr="006E0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</w:t>
      </w:r>
      <w:r>
        <w:rPr>
          <w:rFonts w:ascii="Times New Roman" w:eastAsia="Times New Roman" w:hAnsi="Times New Roman" w:cs="Times New Roman"/>
          <w:sz w:val="24"/>
          <w:szCs w:val="24"/>
        </w:rPr>
        <w:t>статистики</w:t>
      </w:r>
      <w:r w:rsidR="006E00AC" w:rsidRPr="006E00AC">
        <w:rPr>
          <w:rFonts w:ascii="Times New Roman" w:eastAsia="Times New Roman" w:hAnsi="Times New Roman" w:cs="Times New Roman"/>
          <w:sz w:val="24"/>
          <w:szCs w:val="24"/>
        </w:rPr>
        <w:t xml:space="preserve"> с 1992 </w:t>
      </w:r>
      <w:r w:rsidR="00D6160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6E00AC" w:rsidRPr="006E00AC">
        <w:rPr>
          <w:rFonts w:ascii="Times New Roman" w:eastAsia="Times New Roman" w:hAnsi="Times New Roman" w:cs="Times New Roman"/>
          <w:sz w:val="24"/>
          <w:szCs w:val="24"/>
        </w:rPr>
        <w:t xml:space="preserve">естественный прирост становится отрицательным. </w:t>
      </w:r>
      <w:r w:rsidR="006E00AC" w:rsidRPr="006E00A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решить эту проблему</w:t>
      </w:r>
      <w:r w:rsidR="00A40F3D" w:rsidRPr="006E00AC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были приняты меры и разраб</w:t>
      </w:r>
      <w:r w:rsidR="00574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отана специальная госпрограмма по материальной поддержке повышения рождаемости. </w:t>
      </w:r>
    </w:p>
    <w:p w:rsidR="00D03147" w:rsidRPr="00F35BA8" w:rsidRDefault="00672259" w:rsidP="00570A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331172" w:rsidRP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="00943C37" w:rsidRP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1FA8" w:rsidRP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</w:t>
      </w:r>
      <w:r w:rsidR="00943C37" w:rsidRP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</w:t>
      </w:r>
      <w:r w:rsidR="00FB1FA8" w:rsidRP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>даемости в Красноярском</w:t>
      </w:r>
      <w:r w:rsidR="00FB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</w:t>
      </w:r>
    </w:p>
    <w:p w:rsidR="005C763E" w:rsidRPr="005C763E" w:rsidRDefault="005A310A" w:rsidP="005C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Гипотеза: </w:t>
      </w:r>
      <w:r w:rsidR="00943C37">
        <w:rPr>
          <w:rFonts w:ascii="Times New Roman" w:hAnsi="Times New Roman" w:cs="Times New Roman"/>
          <w:sz w:val="24"/>
          <w:szCs w:val="24"/>
        </w:rPr>
        <w:t>р</w:t>
      </w:r>
      <w:r w:rsidR="008B3328">
        <w:rPr>
          <w:rFonts w:ascii="Times New Roman" w:hAnsi="Times New Roman" w:cs="Times New Roman"/>
          <w:sz w:val="24"/>
          <w:szCs w:val="24"/>
        </w:rPr>
        <w:t xml:space="preserve">ождаемость в Красноярском крае </w:t>
      </w:r>
      <w:r w:rsidR="005C763E" w:rsidRPr="005C763E">
        <w:rPr>
          <w:rFonts w:ascii="Times New Roman" w:hAnsi="Times New Roman" w:cs="Times New Roman"/>
          <w:sz w:val="24"/>
          <w:szCs w:val="24"/>
        </w:rPr>
        <w:t xml:space="preserve"> повысилась впоследствии введения материнского капитала</w:t>
      </w:r>
      <w:r w:rsidR="00943C37">
        <w:rPr>
          <w:rFonts w:ascii="Times New Roman" w:hAnsi="Times New Roman" w:cs="Times New Roman"/>
          <w:sz w:val="24"/>
          <w:szCs w:val="24"/>
        </w:rPr>
        <w:t>.</w:t>
      </w:r>
    </w:p>
    <w:p w:rsidR="00672259" w:rsidRDefault="00672259" w:rsidP="00672259">
      <w:pPr>
        <w:spacing w:after="0" w:line="360" w:lineRule="auto"/>
        <w:ind w:firstLine="709"/>
        <w:jc w:val="both"/>
      </w:pPr>
      <w:r w:rsidRPr="00282D46">
        <w:rPr>
          <w:rFonts w:ascii="Times New Roman" w:hAnsi="Times New Roman" w:cs="Times New Roman"/>
          <w:sz w:val="24"/>
          <w:szCs w:val="24"/>
        </w:rPr>
        <w:t>Цель исследования: проанализировать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D46">
        <w:rPr>
          <w:rFonts w:ascii="Times New Roman" w:hAnsi="Times New Roman" w:cs="Times New Roman"/>
          <w:sz w:val="24"/>
          <w:szCs w:val="24"/>
        </w:rPr>
        <w:t xml:space="preserve"> </w:t>
      </w:r>
      <w:r w:rsidR="00D63D1F">
        <w:rPr>
          <w:rFonts w:ascii="Times New Roman" w:hAnsi="Times New Roman" w:cs="Times New Roman"/>
          <w:sz w:val="24"/>
          <w:szCs w:val="24"/>
        </w:rPr>
        <w:t>способствовало</w:t>
      </w:r>
      <w:r w:rsidR="002B5E1E">
        <w:rPr>
          <w:rFonts w:ascii="Times New Roman" w:hAnsi="Times New Roman" w:cs="Times New Roman"/>
          <w:sz w:val="24"/>
          <w:szCs w:val="24"/>
        </w:rPr>
        <w:t xml:space="preserve"> ли </w:t>
      </w:r>
      <w:r w:rsidR="00D63D1F">
        <w:rPr>
          <w:rFonts w:ascii="Times New Roman" w:hAnsi="Times New Roman" w:cs="Times New Roman"/>
          <w:sz w:val="24"/>
          <w:szCs w:val="24"/>
        </w:rPr>
        <w:t xml:space="preserve"> введение материнско</w:t>
      </w:r>
      <w:r w:rsidR="00CE00E6">
        <w:rPr>
          <w:rFonts w:ascii="Times New Roman" w:hAnsi="Times New Roman" w:cs="Times New Roman"/>
          <w:sz w:val="24"/>
          <w:szCs w:val="24"/>
        </w:rPr>
        <w:t>го капитала  повышению рождаемости в Красноярском крае</w:t>
      </w:r>
    </w:p>
    <w:p w:rsidR="00672259" w:rsidRPr="004879CD" w:rsidRDefault="00672259" w:rsidP="00672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7E">
        <w:rPr>
          <w:rFonts w:ascii="Times New Roman" w:hAnsi="Times New Roman" w:cs="Times New Roman"/>
          <w:sz w:val="24"/>
          <w:szCs w:val="24"/>
        </w:rPr>
        <w:t>Задачи:</w:t>
      </w:r>
    </w:p>
    <w:p w:rsidR="00672259" w:rsidRPr="00C363EB" w:rsidRDefault="00672259" w:rsidP="00672259">
      <w:pPr>
        <w:pStyle w:val="a3"/>
        <w:numPr>
          <w:ilvl w:val="0"/>
          <w:numId w:val="2"/>
        </w:numPr>
        <w:spacing w:after="0" w:line="360" w:lineRule="auto"/>
        <w:ind w:right="5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4313">
        <w:rPr>
          <w:rFonts w:ascii="Times New Roman" w:hAnsi="Times New Roman" w:cs="Times New Roman"/>
          <w:bCs/>
          <w:iCs/>
          <w:sz w:val="24"/>
          <w:szCs w:val="24"/>
        </w:rPr>
        <w:t xml:space="preserve">Изучить источники информации по теме </w:t>
      </w:r>
      <w:r w:rsidR="00D30246">
        <w:rPr>
          <w:rFonts w:ascii="Times New Roman" w:hAnsi="Times New Roman" w:cs="Times New Roman"/>
          <w:bCs/>
          <w:iCs/>
          <w:sz w:val="24"/>
          <w:szCs w:val="24"/>
        </w:rPr>
        <w:t>«Материнский капитал</w:t>
      </w:r>
      <w:r w:rsidRPr="009C3D48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672259" w:rsidRDefault="00C932E2" w:rsidP="0075656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Провести анкетирование</w:t>
      </w:r>
      <w:r w:rsidR="00672259" w:rsidRPr="000B43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2259">
        <w:rPr>
          <w:rFonts w:ascii="Times New Roman" w:hAnsi="Times New Roman" w:cs="Times New Roman"/>
          <w:bCs/>
          <w:iCs/>
          <w:sz w:val="24"/>
          <w:szCs w:val="24"/>
        </w:rPr>
        <w:t xml:space="preserve">среди </w:t>
      </w:r>
      <w:r w:rsidR="006243B0">
        <w:rPr>
          <w:rFonts w:ascii="Times New Roman" w:hAnsi="Times New Roman" w:cs="Times New Roman"/>
          <w:bCs/>
          <w:iCs/>
          <w:sz w:val="24"/>
          <w:szCs w:val="24"/>
        </w:rPr>
        <w:t>обучающихся МБОУ Александро – Ершинской СШ</w:t>
      </w:r>
      <w:r w:rsidR="00672259">
        <w:rPr>
          <w:rFonts w:ascii="Times New Roman" w:hAnsi="Times New Roman" w:cs="Times New Roman"/>
          <w:bCs/>
          <w:iCs/>
          <w:sz w:val="24"/>
          <w:szCs w:val="24"/>
        </w:rPr>
        <w:t xml:space="preserve">, изучить статистические данные </w:t>
      </w:r>
      <w:r w:rsidR="006243B0">
        <w:rPr>
          <w:rFonts w:ascii="Times New Roman" w:hAnsi="Times New Roman" w:cs="Times New Roman"/>
          <w:bCs/>
          <w:iCs/>
          <w:sz w:val="24"/>
          <w:szCs w:val="24"/>
        </w:rPr>
        <w:t>на интернет - ресурсах</w:t>
      </w:r>
    </w:p>
    <w:p w:rsidR="00672259" w:rsidRPr="000B4313" w:rsidRDefault="00672259" w:rsidP="0075656B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4313">
        <w:rPr>
          <w:rFonts w:ascii="Times New Roman" w:hAnsi="Times New Roman" w:cs="Times New Roman"/>
          <w:bCs/>
          <w:iCs/>
          <w:sz w:val="24"/>
          <w:szCs w:val="24"/>
        </w:rPr>
        <w:t xml:space="preserve">Сделать выводы по итогам </w:t>
      </w:r>
      <w:r w:rsidRPr="000B4313">
        <w:rPr>
          <w:rFonts w:ascii="Times New Roman" w:hAnsi="Times New Roman" w:cs="Times New Roman"/>
          <w:sz w:val="24"/>
          <w:szCs w:val="24"/>
        </w:rPr>
        <w:t>проделанной работы</w:t>
      </w:r>
    </w:p>
    <w:p w:rsidR="00672259" w:rsidRPr="00544028" w:rsidRDefault="00672259" w:rsidP="0075656B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46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D63D1F">
        <w:rPr>
          <w:rFonts w:ascii="Times New Roman" w:hAnsi="Times New Roman" w:cs="Times New Roman"/>
          <w:sz w:val="24"/>
          <w:szCs w:val="24"/>
        </w:rPr>
        <w:t>материнский капитал</w:t>
      </w:r>
    </w:p>
    <w:p w:rsidR="00672259" w:rsidRPr="00544028" w:rsidRDefault="00672259" w:rsidP="0075656B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46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FB1FA8" w:rsidRPr="00FB1FA8">
        <w:rPr>
          <w:rFonts w:ascii="Times New Roman" w:hAnsi="Times New Roman" w:cs="Times New Roman"/>
          <w:sz w:val="24"/>
          <w:szCs w:val="24"/>
        </w:rPr>
        <w:t>целесообразность введения материнского капитала и его влияние на повышение рождаемости в Красноярском крае</w:t>
      </w:r>
    </w:p>
    <w:p w:rsidR="00672259" w:rsidRPr="004879CD" w:rsidRDefault="00672259" w:rsidP="0067225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44028">
        <w:rPr>
          <w:rFonts w:ascii="Times New Roman" w:hAnsi="Times New Roman"/>
          <w:sz w:val="24"/>
          <w:szCs w:val="24"/>
        </w:rPr>
        <w:t>Методы исследования:</w:t>
      </w:r>
    </w:p>
    <w:p w:rsidR="00672259" w:rsidRPr="00C363EB" w:rsidRDefault="00672259" w:rsidP="00672259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rPr>
          <w:rFonts w:ascii="Times New Roman" w:hAnsi="Times New Roman"/>
          <w:sz w:val="24"/>
          <w:szCs w:val="24"/>
        </w:rPr>
      </w:pPr>
      <w:r w:rsidRPr="009C3FC2">
        <w:rPr>
          <w:rFonts w:ascii="Times New Roman" w:hAnsi="Times New Roman"/>
          <w:sz w:val="24"/>
          <w:szCs w:val="24"/>
        </w:rPr>
        <w:t>Анализ источников информаци</w:t>
      </w:r>
      <w:r>
        <w:rPr>
          <w:rFonts w:ascii="Times New Roman" w:hAnsi="Times New Roman"/>
          <w:sz w:val="24"/>
          <w:szCs w:val="24"/>
        </w:rPr>
        <w:t>и</w:t>
      </w:r>
    </w:p>
    <w:p w:rsidR="00672259" w:rsidRPr="005478F3" w:rsidRDefault="005478F3" w:rsidP="00672259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5478F3" w:rsidRPr="00B94DA6" w:rsidRDefault="005478F3" w:rsidP="00672259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статистических данных</w:t>
      </w:r>
    </w:p>
    <w:p w:rsidR="00672259" w:rsidRPr="00A655EA" w:rsidRDefault="00672259" w:rsidP="00672259">
      <w:pPr>
        <w:pStyle w:val="a3"/>
        <w:numPr>
          <w:ilvl w:val="0"/>
          <w:numId w:val="1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FC2">
        <w:rPr>
          <w:rFonts w:ascii="Times New Roman" w:hAnsi="Times New Roman"/>
          <w:sz w:val="24"/>
          <w:szCs w:val="24"/>
        </w:rPr>
        <w:t>Обобщение полученных данных</w:t>
      </w:r>
    </w:p>
    <w:p w:rsidR="001B6311" w:rsidRPr="004D50F3" w:rsidRDefault="004D50F3" w:rsidP="004D5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D50F3">
        <w:rPr>
          <w:rFonts w:ascii="Times New Roman" w:hAnsi="Times New Roman"/>
          <w:sz w:val="24"/>
          <w:szCs w:val="24"/>
        </w:rPr>
        <w:t xml:space="preserve"> </w:t>
      </w:r>
      <w:r w:rsidRPr="00D635FD">
        <w:rPr>
          <w:rFonts w:ascii="Times New Roman" w:hAnsi="Times New Roman" w:cs="Times New Roman"/>
          <w:sz w:val="24"/>
          <w:szCs w:val="24"/>
        </w:rPr>
        <w:t>Практическая значимость работы состоит в возможно</w:t>
      </w:r>
      <w:r w:rsidR="00D635FD" w:rsidRPr="00D635FD">
        <w:rPr>
          <w:rFonts w:ascii="Times New Roman" w:hAnsi="Times New Roman" w:cs="Times New Roman"/>
          <w:sz w:val="24"/>
          <w:szCs w:val="24"/>
        </w:rPr>
        <w:t xml:space="preserve">сти использования </w:t>
      </w:r>
      <w:r w:rsidRPr="00D635FD">
        <w:rPr>
          <w:rFonts w:ascii="Times New Roman" w:hAnsi="Times New Roman" w:cs="Times New Roman"/>
          <w:sz w:val="24"/>
          <w:szCs w:val="24"/>
        </w:rPr>
        <w:t>результатов исследова</w:t>
      </w:r>
      <w:r w:rsidR="00D635FD" w:rsidRPr="00D635FD">
        <w:rPr>
          <w:rFonts w:ascii="Times New Roman" w:hAnsi="Times New Roman" w:cs="Times New Roman"/>
          <w:sz w:val="24"/>
          <w:szCs w:val="24"/>
        </w:rPr>
        <w:t>ния в работе учителя</w:t>
      </w:r>
      <w:r w:rsidR="00D635FD">
        <w:rPr>
          <w:rFonts w:ascii="Times New Roman" w:hAnsi="Times New Roman" w:cs="Times New Roman"/>
          <w:sz w:val="24"/>
          <w:szCs w:val="24"/>
        </w:rPr>
        <w:t xml:space="preserve"> обществознания.</w:t>
      </w:r>
    </w:p>
    <w:p w:rsidR="00672259" w:rsidRPr="00B57799" w:rsidRDefault="00672259" w:rsidP="001B6311">
      <w:pPr>
        <w:shd w:val="clear" w:color="auto" w:fill="FFFFFF" w:themeFill="background1"/>
        <w:tabs>
          <w:tab w:val="left" w:pos="195"/>
          <w:tab w:val="left" w:pos="2730"/>
        </w:tabs>
        <w:spacing w:after="0" w:line="360" w:lineRule="auto"/>
        <w:ind w:firstLine="680"/>
        <w:jc w:val="both"/>
      </w:pPr>
      <w:r w:rsidRPr="00E85368">
        <w:rPr>
          <w:rFonts w:ascii="Times New Roman" w:hAnsi="Times New Roman"/>
          <w:sz w:val="24"/>
          <w:szCs w:val="24"/>
        </w:rPr>
        <w:t xml:space="preserve">В исследовательской </w:t>
      </w:r>
      <w:r w:rsidR="00D63D1F">
        <w:rPr>
          <w:rFonts w:ascii="Times New Roman" w:hAnsi="Times New Roman"/>
          <w:sz w:val="24"/>
          <w:szCs w:val="24"/>
        </w:rPr>
        <w:t>работе рассматривается</w:t>
      </w:r>
      <w:r w:rsidR="00861880" w:rsidRPr="00E85368">
        <w:rPr>
          <w:rFonts w:ascii="Times New Roman" w:hAnsi="Times New Roman"/>
          <w:sz w:val="24"/>
          <w:szCs w:val="24"/>
        </w:rPr>
        <w:t xml:space="preserve"> понятие «Материнский капитал»</w:t>
      </w:r>
      <w:r w:rsidR="00570A49" w:rsidRPr="00E85368">
        <w:rPr>
          <w:rFonts w:ascii="Times New Roman" w:hAnsi="Times New Roman"/>
          <w:sz w:val="24"/>
          <w:szCs w:val="24"/>
        </w:rPr>
        <w:t xml:space="preserve">, </w:t>
      </w:r>
      <w:r w:rsidR="008A7E9E" w:rsidRPr="00E85368">
        <w:rPr>
          <w:rFonts w:ascii="Times New Roman" w:hAnsi="Times New Roman"/>
          <w:sz w:val="24"/>
          <w:szCs w:val="24"/>
        </w:rPr>
        <w:t>представлен алгоритм оформления материнского капитала</w:t>
      </w:r>
      <w:r w:rsidR="00861880" w:rsidRPr="00E85368">
        <w:rPr>
          <w:rFonts w:ascii="Times New Roman" w:hAnsi="Times New Roman"/>
          <w:sz w:val="24"/>
          <w:szCs w:val="24"/>
        </w:rPr>
        <w:t>,</w:t>
      </w:r>
      <w:r w:rsidR="006243B0">
        <w:rPr>
          <w:rFonts w:ascii="Times New Roman" w:hAnsi="Times New Roman"/>
          <w:sz w:val="24"/>
          <w:szCs w:val="24"/>
        </w:rPr>
        <w:t xml:space="preserve"> возможности использования материнского капитала, </w:t>
      </w:r>
      <w:r w:rsidR="00861880" w:rsidRPr="00E85368">
        <w:rPr>
          <w:rFonts w:ascii="Times New Roman" w:hAnsi="Times New Roman"/>
          <w:sz w:val="24"/>
          <w:szCs w:val="24"/>
        </w:rPr>
        <w:t xml:space="preserve">результаты анкетирования, </w:t>
      </w:r>
      <w:r w:rsidR="00E85368" w:rsidRPr="00E85368">
        <w:rPr>
          <w:rFonts w:ascii="Times New Roman" w:hAnsi="Times New Roman"/>
          <w:sz w:val="24"/>
          <w:szCs w:val="24"/>
        </w:rPr>
        <w:t>приведен ан</w:t>
      </w:r>
      <w:r w:rsidR="00C66B92">
        <w:rPr>
          <w:rFonts w:ascii="Times New Roman" w:hAnsi="Times New Roman"/>
          <w:sz w:val="24"/>
          <w:szCs w:val="24"/>
        </w:rPr>
        <w:t>ализ статистических данных</w:t>
      </w:r>
      <w:r w:rsidR="006243B0">
        <w:rPr>
          <w:rFonts w:ascii="Times New Roman" w:hAnsi="Times New Roman"/>
          <w:sz w:val="24"/>
          <w:szCs w:val="24"/>
        </w:rPr>
        <w:t xml:space="preserve"> рождаемости в Красноярском крае</w:t>
      </w:r>
      <w:r w:rsidR="00E85368" w:rsidRPr="00E85368">
        <w:rPr>
          <w:rFonts w:ascii="Times New Roman" w:hAnsi="Times New Roman"/>
          <w:sz w:val="24"/>
          <w:szCs w:val="24"/>
        </w:rPr>
        <w:t>.</w:t>
      </w:r>
      <w:r w:rsidR="00E85368">
        <w:rPr>
          <w:rFonts w:ascii="Times New Roman" w:hAnsi="Times New Roman"/>
          <w:sz w:val="24"/>
          <w:szCs w:val="24"/>
        </w:rPr>
        <w:t xml:space="preserve"> </w:t>
      </w:r>
    </w:p>
    <w:p w:rsidR="006243B0" w:rsidRPr="00847F75" w:rsidRDefault="00672259" w:rsidP="00847F75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57799">
        <w:rPr>
          <w:rFonts w:ascii="Times New Roman" w:hAnsi="Times New Roman"/>
          <w:sz w:val="24"/>
          <w:szCs w:val="24"/>
        </w:rPr>
        <w:t>В заключении</w:t>
      </w:r>
      <w:r w:rsidRPr="00A614FE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одводятся выводы по проведенному теоретическому и практическому исследованию. </w:t>
      </w:r>
      <w:r w:rsidRPr="008E4EFF">
        <w:rPr>
          <w:rFonts w:ascii="Times New Roman" w:hAnsi="Times New Roman"/>
          <w:sz w:val="24"/>
          <w:szCs w:val="24"/>
        </w:rPr>
        <w:t>Источники информации, используемые в ходе в</w:t>
      </w:r>
      <w:r>
        <w:rPr>
          <w:rFonts w:ascii="Times New Roman" w:hAnsi="Times New Roman"/>
          <w:sz w:val="24"/>
          <w:szCs w:val="24"/>
        </w:rPr>
        <w:t>ыполнения исследовательской ра</w:t>
      </w:r>
      <w:r w:rsidR="00847F75">
        <w:rPr>
          <w:rFonts w:ascii="Times New Roman" w:hAnsi="Times New Roman"/>
          <w:sz w:val="24"/>
          <w:szCs w:val="24"/>
        </w:rPr>
        <w:t>боты: книги, Интернет – ресурсы.</w:t>
      </w:r>
    </w:p>
    <w:p w:rsidR="00D47D46" w:rsidRDefault="00D47D46" w:rsidP="00B8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Pr="00570A49" w:rsidRDefault="00672259" w:rsidP="00B87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570A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0A49">
        <w:rPr>
          <w:rFonts w:ascii="Times New Roman" w:hAnsi="Times New Roman" w:cs="Times New Roman"/>
          <w:b/>
          <w:sz w:val="28"/>
          <w:szCs w:val="28"/>
        </w:rPr>
        <w:t>.</w:t>
      </w:r>
      <w:r w:rsidR="00B87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3C" w:rsidRPr="00B8733C">
        <w:rPr>
          <w:rFonts w:ascii="Times New Roman" w:hAnsi="Times New Roman" w:cs="Times New Roman"/>
          <w:b/>
          <w:sz w:val="28"/>
          <w:szCs w:val="28"/>
        </w:rPr>
        <w:t>Материнский капитал</w:t>
      </w:r>
    </w:p>
    <w:p w:rsidR="00B8733C" w:rsidRDefault="00B8733C" w:rsidP="00817A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747" w:rsidRPr="0046566A" w:rsidRDefault="00B8733C" w:rsidP="0046566A">
      <w:pPr>
        <w:pStyle w:val="a3"/>
        <w:numPr>
          <w:ilvl w:val="1"/>
          <w:numId w:val="1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D30246" w:rsidRPr="0046566A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оформления</w:t>
      </w:r>
      <w:r w:rsidRPr="00465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материнского капитала</w:t>
      </w:r>
    </w:p>
    <w:p w:rsidR="002B6722" w:rsidRDefault="002B6722" w:rsidP="00035297">
      <w:pPr>
        <w:pStyle w:val="a3"/>
        <w:shd w:val="clear" w:color="auto" w:fill="FFFFFF"/>
        <w:tabs>
          <w:tab w:val="left" w:pos="7100"/>
        </w:tabs>
        <w:spacing w:after="0" w:line="360" w:lineRule="auto"/>
        <w:ind w:left="142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66A" w:rsidRPr="0063533B" w:rsidRDefault="0063533B" w:rsidP="0063533B">
      <w:pPr>
        <w:shd w:val="clear" w:color="auto" w:fill="FFFFFF"/>
        <w:tabs>
          <w:tab w:val="left" w:pos="710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2B6722" w:rsidRPr="0063533B">
        <w:rPr>
          <w:rFonts w:ascii="Times New Roman" w:eastAsia="Times New Roman" w:hAnsi="Times New Roman" w:cs="Times New Roman"/>
          <w:bCs/>
          <w:sz w:val="24"/>
          <w:szCs w:val="24"/>
        </w:rPr>
        <w:t>Материнский капитал – мера государственной</w:t>
      </w:r>
      <w:r w:rsidR="00590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поддержки для населения. </w:t>
      </w:r>
      <w:r w:rsidR="00035297" w:rsidRPr="0063533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A6855" w:rsidRPr="00132B9F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Программа маткапита</w:t>
      </w:r>
      <w:r w:rsidR="00132B9F">
        <w:rPr>
          <w:rFonts w:ascii="Times New Roman" w:eastAsia="Times New Roman" w:hAnsi="Times New Roman" w:cs="Times New Roman"/>
          <w:bCs/>
          <w:sz w:val="24"/>
          <w:szCs w:val="24"/>
        </w:rPr>
        <w:t>ла в России действует</w:t>
      </w: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2007 года. </w:t>
      </w:r>
    </w:p>
    <w:p w:rsidR="009A6855" w:rsidRPr="009A6855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На что можно потратить материнский капитал:</w:t>
      </w:r>
    </w:p>
    <w:p w:rsidR="009A6855" w:rsidRPr="009A6855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улучшение жилищных условий;</w:t>
      </w:r>
    </w:p>
    <w:p w:rsidR="009A6855" w:rsidRPr="009A6855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ежемесячная выплата по рождению или усыновлению второго ребёнка;</w:t>
      </w:r>
    </w:p>
    <w:p w:rsidR="009A6855" w:rsidRPr="009A6855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образование детей;</w:t>
      </w:r>
    </w:p>
    <w:p w:rsidR="009A6855" w:rsidRPr="009A6855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накопительная пенсия матери;</w:t>
      </w:r>
    </w:p>
    <w:p w:rsidR="009A6855" w:rsidRPr="00132B9F" w:rsidRDefault="009A6855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6855">
        <w:rPr>
          <w:rFonts w:ascii="Times New Roman" w:eastAsia="Times New Roman" w:hAnsi="Times New Roman" w:cs="Times New Roman"/>
          <w:bCs/>
          <w:sz w:val="24"/>
          <w:szCs w:val="24"/>
        </w:rPr>
        <w:t>товары и услуги для детей-инвалидов</w:t>
      </w:r>
    </w:p>
    <w:p w:rsidR="00374620" w:rsidRPr="002B6722" w:rsidRDefault="002B6722" w:rsidP="009A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722">
        <w:rPr>
          <w:rFonts w:ascii="Times New Roman" w:eastAsia="Times New Roman" w:hAnsi="Times New Roman" w:cs="Times New Roman"/>
          <w:bCs/>
          <w:sz w:val="24"/>
          <w:szCs w:val="24"/>
        </w:rPr>
        <w:t>В 2023</w:t>
      </w:r>
      <w:r w:rsidR="00374620" w:rsidRPr="002B6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маткапитал на первенца составит около 590 тыс. руб., на второго ребенка — почти 780 тыс. руб. Семьи, которые ранее получили </w:t>
      </w:r>
      <w:proofErr w:type="spellStart"/>
      <w:r w:rsidR="00374620" w:rsidRPr="002B6722">
        <w:rPr>
          <w:rFonts w:ascii="Times New Roman" w:eastAsia="Times New Roman" w:hAnsi="Times New Roman" w:cs="Times New Roman"/>
          <w:bCs/>
          <w:sz w:val="24"/>
          <w:szCs w:val="24"/>
        </w:rPr>
        <w:t>маткапитал</w:t>
      </w:r>
      <w:proofErr w:type="spellEnd"/>
      <w:r w:rsidR="00374620" w:rsidRPr="002B6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первого ребенка, смогут получить почти 190 тыс. руб. за второго</w:t>
      </w:r>
      <w:r w:rsidR="00FB16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74620" w:rsidRPr="00D941AA" w:rsidRDefault="00374620" w:rsidP="00465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722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Такое увеличение напрямую связано с инфляцией. В 2024-м размер </w:t>
      </w:r>
      <w:proofErr w:type="spellStart"/>
      <w:r w:rsidRPr="002B6722">
        <w:rPr>
          <w:rFonts w:ascii="Times New Roman" w:eastAsia="Times New Roman" w:hAnsi="Times New Roman" w:cs="Times New Roman"/>
          <w:bCs/>
          <w:sz w:val="24"/>
          <w:szCs w:val="24"/>
        </w:rPr>
        <w:t>маткапитала</w:t>
      </w:r>
      <w:proofErr w:type="spellEnd"/>
      <w:r w:rsidRPr="002B67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собираются повысить на 5,5% (на первого ребенка он составит почти 622 тыс. руб., на второго — около 822 тыс. руб.). В 2025-м рост составит 4% (</w:t>
      </w:r>
      <w:proofErr w:type="gramStart"/>
      <w:r w:rsidRPr="002B6722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2B6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около 647 тыс. руб. и </w:t>
      </w:r>
      <w:r w:rsidRPr="00D941AA">
        <w:rPr>
          <w:rFonts w:ascii="Times New Roman" w:eastAsia="Times New Roman" w:hAnsi="Times New Roman" w:cs="Times New Roman"/>
          <w:bCs/>
          <w:sz w:val="24"/>
          <w:szCs w:val="24"/>
        </w:rPr>
        <w:t>почти 855 тыс. руб. соответственно).</w:t>
      </w:r>
    </w:p>
    <w:p w:rsidR="00374620" w:rsidRPr="00D941AA" w:rsidRDefault="00D941AA" w:rsidP="00465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1AA">
        <w:rPr>
          <w:rFonts w:ascii="Times New Roman" w:eastAsia="Times New Roman" w:hAnsi="Times New Roman" w:cs="Times New Roman"/>
          <w:bCs/>
          <w:sz w:val="24"/>
          <w:szCs w:val="24"/>
        </w:rPr>
        <w:t>В 2023</w:t>
      </w:r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на программу всего планируют выделить 550,7 </w:t>
      </w:r>
      <w:proofErr w:type="spellStart"/>
      <w:proofErr w:type="gramStart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>млрд</w:t>
      </w:r>
      <w:proofErr w:type="spellEnd"/>
      <w:proofErr w:type="gramEnd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 исходя из того, что за получением </w:t>
      </w:r>
      <w:proofErr w:type="spellStart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>маткапитала</w:t>
      </w:r>
      <w:proofErr w:type="spellEnd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обратятся около 1475 тыс. человек. Прогнозируется, что в последующих годах число тех, кто обратится за данной выплатой, вырастет: в 2024-м — до 1526 тыс. человек (из бюджета выделят более 625 </w:t>
      </w:r>
      <w:proofErr w:type="spellStart"/>
      <w:proofErr w:type="gramStart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>млрд</w:t>
      </w:r>
      <w:proofErr w:type="spellEnd"/>
      <w:proofErr w:type="gramEnd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руб.) и в 2025-м — до 1575 тыс. человек (почти 694 </w:t>
      </w:r>
      <w:proofErr w:type="spellStart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>млрд</w:t>
      </w:r>
      <w:proofErr w:type="spellEnd"/>
      <w:r w:rsidR="00374620" w:rsidRPr="00D941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руб.).</w:t>
      </w:r>
    </w:p>
    <w:p w:rsidR="00B8733C" w:rsidRPr="0072154B" w:rsidRDefault="00B8733C" w:rsidP="00B8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54B">
        <w:rPr>
          <w:rFonts w:ascii="Times New Roman" w:hAnsi="Times New Roman" w:cs="Times New Roman"/>
          <w:sz w:val="24"/>
          <w:szCs w:val="24"/>
        </w:rPr>
        <w:t>Маткапитал</w:t>
      </w:r>
      <w:proofErr w:type="spellEnd"/>
      <w:r w:rsidRPr="0072154B">
        <w:rPr>
          <w:rFonts w:ascii="Times New Roman" w:hAnsi="Times New Roman" w:cs="Times New Roman"/>
          <w:sz w:val="24"/>
          <w:szCs w:val="24"/>
        </w:rPr>
        <w:t xml:space="preserve"> можно использовать полностью или частями. Например, часть направить на ежемесячную выплату, а остаток — на погашение ипотеки</w:t>
      </w:r>
    </w:p>
    <w:p w:rsidR="00B8733C" w:rsidRPr="0072154B" w:rsidRDefault="00B8733C" w:rsidP="00B8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4B">
        <w:rPr>
          <w:rFonts w:ascii="Times New Roman" w:hAnsi="Times New Roman" w:cs="Times New Roman"/>
          <w:sz w:val="24"/>
          <w:szCs w:val="24"/>
        </w:rPr>
        <w:t>Через три года после рождения или усыновления ребёнка материнский капитал можно потратить на любые предусмотренные законом цели, а сразу после рождения — только на некоторые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33C" w:rsidRPr="00C43DC0" w:rsidRDefault="00B8733C" w:rsidP="00B8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C0">
        <w:rPr>
          <w:rFonts w:ascii="Times New Roman" w:hAnsi="Times New Roman" w:cs="Times New Roman"/>
          <w:sz w:val="24"/>
          <w:szCs w:val="24"/>
        </w:rPr>
        <w:t xml:space="preserve">Одним из самых популярных способов использования господдержки остается улучшение жилищных условий и оплата ипотеки. </w:t>
      </w:r>
    </w:p>
    <w:p w:rsidR="00B8733C" w:rsidRPr="00C43DC0" w:rsidRDefault="00B8733C" w:rsidP="00B87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C0">
        <w:rPr>
          <w:rFonts w:ascii="Times New Roman" w:hAnsi="Times New Roman" w:cs="Times New Roman"/>
          <w:sz w:val="24"/>
          <w:szCs w:val="24"/>
        </w:rPr>
        <w:t>Одн</w:t>
      </w:r>
      <w:r w:rsidR="009A6855">
        <w:rPr>
          <w:rFonts w:ascii="Times New Roman" w:hAnsi="Times New Roman" w:cs="Times New Roman"/>
          <w:sz w:val="24"/>
          <w:szCs w:val="24"/>
        </w:rPr>
        <w:t>о из важных изменений</w:t>
      </w:r>
      <w:r w:rsidRPr="00C43DC0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маткапиталом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 xml:space="preserve"> — его индексация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34D4">
        <w:rPr>
          <w:rFonts w:ascii="Times New Roman" w:hAnsi="Times New Roman" w:cs="Times New Roman"/>
          <w:sz w:val="24"/>
          <w:szCs w:val="24"/>
        </w:rPr>
        <w:t>Но зато теперь выплату будут индексировать исходя не из прогнозируемой инфляции, а из фактической.</w:t>
      </w:r>
      <w:r w:rsidRPr="00C43DC0">
        <w:rPr>
          <w:rFonts w:ascii="Times New Roman" w:hAnsi="Times New Roman" w:cs="Times New Roman"/>
          <w:sz w:val="24"/>
          <w:szCs w:val="24"/>
        </w:rPr>
        <w:t xml:space="preserve"> Соответствующий закон в конце 2021 года подписал президент России Владимир Путин.</w:t>
      </w:r>
    </w:p>
    <w:p w:rsidR="00B8733C" w:rsidRPr="00C43DC0" w:rsidRDefault="00B8733C" w:rsidP="00B8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C0">
        <w:rPr>
          <w:rFonts w:ascii="Times New Roman" w:hAnsi="Times New Roman" w:cs="Times New Roman"/>
          <w:sz w:val="24"/>
          <w:szCs w:val="24"/>
        </w:rPr>
        <w:lastRenderedPageBreak/>
        <w:t>С 1 января 2020 года программа материнского капитала, действующая с 2007 года, была расширена. Теперь сертификат можно получить на первого ребенка, рожденного или усыновленного с 1 января 2020 года.</w:t>
      </w:r>
    </w:p>
    <w:p w:rsidR="00B502E5" w:rsidRPr="00B502E5" w:rsidRDefault="00B8733C" w:rsidP="00777E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C0">
        <w:rPr>
          <w:rFonts w:ascii="Times New Roman" w:hAnsi="Times New Roman" w:cs="Times New Roman"/>
          <w:sz w:val="24"/>
          <w:szCs w:val="24"/>
        </w:rPr>
        <w:t xml:space="preserve">Еще одно важное изменение — с 2020 года действуют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 xml:space="preserve"> порядок оформления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 xml:space="preserve">. «Сейчас сертификат выдается без заявления: необходимая информация поступает в Пенсионный фонд автоматически из органов ЗАГС. Уведомление о выдаче сертификата поступит в личный кабинет на портале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 xml:space="preserve">», — уточнила член Ассоциации юристов (АЮР) России Венера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Шумлянская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>.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За почти 15 лет действия программы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 xml:space="preserve"> соответствующие сертификаты получили 12 </w:t>
      </w:r>
      <w:proofErr w:type="spellStart"/>
      <w:proofErr w:type="gramStart"/>
      <w:r w:rsidRPr="00B502E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российских семей.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Три четверти из них уже полностью или частично распорядились этими деньгами. 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С начала программы выплаты получили уже 12 </w:t>
      </w:r>
      <w:proofErr w:type="spellStart"/>
      <w:proofErr w:type="gramStart"/>
      <w:r w:rsidRPr="00B502E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семей. Из них три четверти — 9,8 </w:t>
      </w:r>
      <w:proofErr w:type="spellStart"/>
      <w:proofErr w:type="gramStart"/>
      <w:r w:rsidRPr="00B502E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— полностью или частично потратили деньги.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Большинство участников программы — 7,9 </w:t>
      </w:r>
      <w:proofErr w:type="spellStart"/>
      <w:proofErr w:type="gramStart"/>
      <w:r w:rsidRPr="00B502E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семей — направили деньги на улучшение жилищных условий. Второй по популярности способ потратить капитал — оплатить обучение старшего ребенка в вузе или частный детский сад младшему: так поступили около 1,3 </w:t>
      </w:r>
      <w:proofErr w:type="spellStart"/>
      <w:proofErr w:type="gramStart"/>
      <w:r w:rsidRPr="00B502E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владельцев сертификатов. Еще 720 тысяч семей оформили ежемесячные выплаты на детей. Отметим, что этот способ потратить материнский капитал появился 1 января 2018 года, причем он доступен только малообеспеченным семьям.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На что россияне потратили средства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 xml:space="preserve"> в 2009—2021 годах, семей</w:t>
      </w:r>
      <w:r w:rsidR="00A320CF">
        <w:rPr>
          <w:rFonts w:ascii="Times New Roman" w:hAnsi="Times New Roman" w:cs="Times New Roman"/>
          <w:sz w:val="24"/>
          <w:szCs w:val="24"/>
        </w:rPr>
        <w:t>:</w:t>
      </w:r>
    </w:p>
    <w:p w:rsidR="00B502E5" w:rsidRPr="00B502E5" w:rsidRDefault="00753893" w:rsidP="00AF0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502E5" w:rsidRPr="00B502E5">
        <w:rPr>
          <w:rFonts w:ascii="Times New Roman" w:hAnsi="Times New Roman" w:cs="Times New Roman"/>
          <w:sz w:val="24"/>
          <w:szCs w:val="24"/>
        </w:rPr>
        <w:t>лучшение жилищных условий</w:t>
      </w:r>
      <w:r w:rsidR="00AF0795">
        <w:rPr>
          <w:rFonts w:ascii="Times New Roman" w:hAnsi="Times New Roman" w:cs="Times New Roman"/>
          <w:sz w:val="24"/>
          <w:szCs w:val="24"/>
        </w:rPr>
        <w:t xml:space="preserve">: </w:t>
      </w:r>
      <w:r w:rsidR="00B502E5" w:rsidRPr="00B502E5">
        <w:rPr>
          <w:rFonts w:ascii="Times New Roman" w:hAnsi="Times New Roman" w:cs="Times New Roman"/>
          <w:sz w:val="24"/>
          <w:szCs w:val="24"/>
        </w:rPr>
        <w:t>7 930 387</w:t>
      </w:r>
    </w:p>
    <w:p w:rsidR="00B502E5" w:rsidRPr="00B502E5" w:rsidRDefault="00753893" w:rsidP="00AF0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02E5" w:rsidRPr="00B502E5">
        <w:rPr>
          <w:rFonts w:ascii="Times New Roman" w:hAnsi="Times New Roman" w:cs="Times New Roman"/>
          <w:sz w:val="24"/>
          <w:szCs w:val="24"/>
        </w:rPr>
        <w:t>бразование ребенка</w:t>
      </w:r>
      <w:r w:rsidR="00AF0795">
        <w:rPr>
          <w:rFonts w:ascii="Times New Roman" w:hAnsi="Times New Roman" w:cs="Times New Roman"/>
          <w:sz w:val="24"/>
          <w:szCs w:val="24"/>
        </w:rPr>
        <w:t xml:space="preserve">: </w:t>
      </w:r>
      <w:r w:rsidR="00B502E5" w:rsidRPr="00B502E5">
        <w:rPr>
          <w:rFonts w:ascii="Times New Roman" w:hAnsi="Times New Roman" w:cs="Times New Roman"/>
          <w:sz w:val="24"/>
          <w:szCs w:val="24"/>
        </w:rPr>
        <w:t>1 297 577</w:t>
      </w:r>
    </w:p>
    <w:p w:rsidR="00B502E5" w:rsidRPr="00B502E5" w:rsidRDefault="00753893" w:rsidP="00AF0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502E5" w:rsidRPr="00B502E5">
        <w:rPr>
          <w:rFonts w:ascii="Times New Roman" w:hAnsi="Times New Roman" w:cs="Times New Roman"/>
          <w:sz w:val="24"/>
          <w:szCs w:val="24"/>
        </w:rPr>
        <w:t>жемесячные выплаты</w:t>
      </w:r>
      <w:r w:rsidR="00AF0795">
        <w:rPr>
          <w:rFonts w:ascii="Times New Roman" w:hAnsi="Times New Roman" w:cs="Times New Roman"/>
          <w:sz w:val="24"/>
          <w:szCs w:val="24"/>
        </w:rPr>
        <w:t xml:space="preserve">: </w:t>
      </w:r>
      <w:r w:rsidR="00B502E5" w:rsidRPr="00B502E5">
        <w:rPr>
          <w:rFonts w:ascii="Times New Roman" w:hAnsi="Times New Roman" w:cs="Times New Roman"/>
          <w:sz w:val="24"/>
          <w:szCs w:val="24"/>
        </w:rPr>
        <w:t>720 482</w:t>
      </w:r>
    </w:p>
    <w:p w:rsidR="00B502E5" w:rsidRPr="00B502E5" w:rsidRDefault="00753893" w:rsidP="00AF0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02E5" w:rsidRPr="00B502E5">
        <w:rPr>
          <w:rFonts w:ascii="Times New Roman" w:hAnsi="Times New Roman" w:cs="Times New Roman"/>
          <w:sz w:val="24"/>
          <w:szCs w:val="24"/>
        </w:rPr>
        <w:t>акопительная часть пенсии</w:t>
      </w:r>
      <w:r w:rsidR="00AF0795">
        <w:rPr>
          <w:rFonts w:ascii="Times New Roman" w:hAnsi="Times New Roman" w:cs="Times New Roman"/>
          <w:sz w:val="24"/>
          <w:szCs w:val="24"/>
        </w:rPr>
        <w:t xml:space="preserve">: </w:t>
      </w:r>
      <w:r w:rsidR="00B502E5" w:rsidRPr="00B502E5">
        <w:rPr>
          <w:rFonts w:ascii="Times New Roman" w:hAnsi="Times New Roman" w:cs="Times New Roman"/>
          <w:sz w:val="24"/>
          <w:szCs w:val="24"/>
        </w:rPr>
        <w:t>7364</w:t>
      </w:r>
    </w:p>
    <w:p w:rsidR="00B502E5" w:rsidRPr="00B502E5" w:rsidRDefault="00753893" w:rsidP="00AF0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02E5" w:rsidRPr="00B502E5">
        <w:rPr>
          <w:rFonts w:ascii="Times New Roman" w:hAnsi="Times New Roman" w:cs="Times New Roman"/>
          <w:sz w:val="24"/>
          <w:szCs w:val="24"/>
        </w:rPr>
        <w:t>овары и услуги для детей с инвалидностью</w:t>
      </w:r>
      <w:r w:rsidR="00AF0795">
        <w:rPr>
          <w:rFonts w:ascii="Times New Roman" w:hAnsi="Times New Roman" w:cs="Times New Roman"/>
          <w:sz w:val="24"/>
          <w:szCs w:val="24"/>
        </w:rPr>
        <w:t xml:space="preserve">: </w:t>
      </w:r>
      <w:r w:rsidR="00B502E5" w:rsidRPr="00B502E5">
        <w:rPr>
          <w:rFonts w:ascii="Times New Roman" w:hAnsi="Times New Roman" w:cs="Times New Roman"/>
          <w:sz w:val="24"/>
          <w:szCs w:val="24"/>
        </w:rPr>
        <w:t>571</w:t>
      </w:r>
    </w:p>
    <w:p w:rsidR="00B502E5" w:rsidRPr="00B502E5" w:rsidRDefault="00753893" w:rsidP="00AF0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02E5" w:rsidRPr="00B502E5">
        <w:rPr>
          <w:rFonts w:ascii="Times New Roman" w:hAnsi="Times New Roman" w:cs="Times New Roman"/>
          <w:sz w:val="24"/>
          <w:szCs w:val="24"/>
        </w:rPr>
        <w:t>е воспользовались сертификатом</w:t>
      </w:r>
      <w:r w:rsidR="00AF0795">
        <w:rPr>
          <w:rFonts w:ascii="Times New Roman" w:hAnsi="Times New Roman" w:cs="Times New Roman"/>
          <w:sz w:val="24"/>
          <w:szCs w:val="24"/>
        </w:rPr>
        <w:t xml:space="preserve">: </w:t>
      </w:r>
      <w:r w:rsidR="00B502E5" w:rsidRPr="00B502E5">
        <w:rPr>
          <w:rFonts w:ascii="Times New Roman" w:hAnsi="Times New Roman" w:cs="Times New Roman"/>
          <w:sz w:val="24"/>
          <w:szCs w:val="24"/>
        </w:rPr>
        <w:t>1 967 960</w:t>
      </w:r>
    </w:p>
    <w:p w:rsidR="00B502E5" w:rsidRPr="00B502E5" w:rsidRDefault="00B502E5" w:rsidP="00777E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Например, с 2012 года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 xml:space="preserve"> разрешили использовать не только на обучение ребенка в высшем учебном заведении, но и для оплаты услуг дошкольных образовательных учреждений — и доля тех, кто тратит деньги на образование ребенка, начала расти. А с 2022 года материнский капитал можно направлять на оплату услуг частных детсадов.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В 2016 году власти разрешили тратить деньги на социальную адаптацию детей с инвалидностью: покупку специального образовательного оборудования, игр, функциональных кресел или услуги чтеца-секретаря </w:t>
      </w:r>
      <w:proofErr w:type="gramStart"/>
      <w:r w:rsidRPr="00B502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слабослышащих.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lastRenderedPageBreak/>
        <w:t xml:space="preserve">Но такой вариант не особенно популярен: в последние годы этой возможностью воспользовались около 0,01% получивших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>. Вероятно, это связано с тем, что список трат здесь ограничен. Если больному ребенку потребуется что-то, что не входит в установленный перечень, придется платить из своего кармана.</w:t>
      </w:r>
    </w:p>
    <w:p w:rsidR="00AF12C6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Самый популярный вариант использования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 xml:space="preserve"> — улучшение жилищных условий, так поступили 80% семей. Но </w:t>
      </w:r>
      <w:proofErr w:type="gramStart"/>
      <w:r w:rsidRPr="00B502E5">
        <w:rPr>
          <w:rFonts w:ascii="Times New Roman" w:hAnsi="Times New Roman" w:cs="Times New Roman"/>
          <w:sz w:val="24"/>
          <w:szCs w:val="24"/>
        </w:rPr>
        <w:t>потратить</w:t>
      </w:r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 таким образом деньги можно несколькими способами. Например, внести их как первый взнос по ипотеке или погасить уже </w:t>
      </w:r>
      <w:proofErr w:type="gramStart"/>
      <w:r w:rsidRPr="00B502E5">
        <w:rPr>
          <w:rFonts w:ascii="Times New Roman" w:hAnsi="Times New Roman" w:cs="Times New Roman"/>
          <w:sz w:val="24"/>
          <w:szCs w:val="24"/>
        </w:rPr>
        <w:t>существующую</w:t>
      </w:r>
      <w:proofErr w:type="gramEnd"/>
      <w:r w:rsidRPr="00B50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2E5" w:rsidRPr="00B502E5" w:rsidRDefault="00B502E5" w:rsidP="00B50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Если ориентироваться на подробную статистику — она есть у Счетной палаты за 2009—2020 годы, — то чаще всего россияне вкладываются именно в ипотеку: к услугам банков прибегали 63,5% тех, кто решил потратить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 xml:space="preserve"> на улучшение жилищных условий. Возможно, это связано с тем, что в случае с ипотекой не надо ждать три года, чтобы использовать сертификат.</w:t>
      </w:r>
    </w:p>
    <w:p w:rsidR="00B502E5" w:rsidRPr="00B502E5" w:rsidRDefault="00B502E5" w:rsidP="00A0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E5">
        <w:rPr>
          <w:rFonts w:ascii="Times New Roman" w:hAnsi="Times New Roman" w:cs="Times New Roman"/>
          <w:sz w:val="24"/>
          <w:szCs w:val="24"/>
        </w:rPr>
        <w:t xml:space="preserve">На втором месте — покупка жилья без займов: только на сумму </w:t>
      </w:r>
      <w:proofErr w:type="spellStart"/>
      <w:r w:rsidRPr="00B502E5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B502E5">
        <w:rPr>
          <w:rFonts w:ascii="Times New Roman" w:hAnsi="Times New Roman" w:cs="Times New Roman"/>
          <w:sz w:val="24"/>
          <w:szCs w:val="24"/>
        </w:rPr>
        <w:t xml:space="preserve"> либо с добавлением своих сбережений. Так поступает каждая четвертая семья, улучшающая жилищные условия. Третий по популярности вариант — строительство дома: без привлечения подрядчиков — 7,6% семей, с привлечением — еще 0,2%.</w:t>
      </w:r>
    </w:p>
    <w:p w:rsidR="00207747" w:rsidRPr="00B8733C" w:rsidRDefault="00B8733C" w:rsidP="00B8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C0">
        <w:rPr>
          <w:rFonts w:ascii="Times New Roman" w:hAnsi="Times New Roman" w:cs="Times New Roman"/>
          <w:sz w:val="24"/>
          <w:szCs w:val="24"/>
        </w:rPr>
        <w:t xml:space="preserve">Обязательное условие применения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 xml:space="preserve"> при покупке жилья — наделение детей долями в приобретаемой недвижимости. «При продаже жилья, купленного с помощью </w:t>
      </w:r>
      <w:proofErr w:type="spellStart"/>
      <w:r w:rsidRPr="00C43DC0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C43DC0">
        <w:rPr>
          <w:rFonts w:ascii="Times New Roman" w:hAnsi="Times New Roman" w:cs="Times New Roman"/>
          <w:sz w:val="24"/>
          <w:szCs w:val="24"/>
        </w:rPr>
        <w:t xml:space="preserve">, необходимо будет также наделять детей собственностью в новой квартире. Такие сделки проходят только с разрешения органов опеки и Пенсионного фонда, что усложняет процесс продажи квартиры на вторичном рынке. </w:t>
      </w:r>
    </w:p>
    <w:p w:rsidR="00207747" w:rsidRPr="008E08DA" w:rsidRDefault="00207747" w:rsidP="00207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5B8">
        <w:rPr>
          <w:rFonts w:ascii="Times New Roman" w:eastAsia="Times New Roman" w:hAnsi="Times New Roman" w:cs="Times New Roman"/>
          <w:sz w:val="24"/>
          <w:szCs w:val="24"/>
        </w:rPr>
        <w:t xml:space="preserve">Анализируя вышеизложенную информацию, можно сделать выводы, что </w:t>
      </w:r>
      <w:r w:rsidR="003245B8">
        <w:rPr>
          <w:rFonts w:ascii="Times New Roman" w:eastAsia="Times New Roman" w:hAnsi="Times New Roman" w:cs="Times New Roman"/>
          <w:sz w:val="24"/>
          <w:szCs w:val="24"/>
        </w:rPr>
        <w:t xml:space="preserve">материнский капитал является </w:t>
      </w:r>
      <w:r w:rsidR="00024F62">
        <w:rPr>
          <w:rFonts w:ascii="Times New Roman" w:eastAsia="Times New Roman" w:hAnsi="Times New Roman" w:cs="Times New Roman"/>
          <w:sz w:val="24"/>
          <w:szCs w:val="24"/>
        </w:rPr>
        <w:t xml:space="preserve">ощутимой материальной поддержкой для семьи с детьми. </w:t>
      </w:r>
    </w:p>
    <w:p w:rsidR="00024F62" w:rsidRDefault="00024F62" w:rsidP="005478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747" w:rsidRPr="008D2024" w:rsidRDefault="00B8733C" w:rsidP="005478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2BF">
        <w:rPr>
          <w:rFonts w:ascii="Times New Roman" w:eastAsia="Times New Roman" w:hAnsi="Times New Roman" w:cs="Times New Roman"/>
          <w:b/>
          <w:bCs/>
          <w:sz w:val="28"/>
          <w:szCs w:val="28"/>
        </w:rPr>
        <w:t>1.2. Результаты изучения статистических данных и анкетирования</w:t>
      </w:r>
      <w:r w:rsidRPr="00B87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07747" w:rsidRPr="008E08DA" w:rsidRDefault="00207747" w:rsidP="002077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B43" w:rsidRDefault="00E74964" w:rsidP="00307507">
      <w:pPr>
        <w:spacing w:after="0" w:line="360" w:lineRule="auto"/>
        <w:ind w:firstLine="709"/>
        <w:jc w:val="both"/>
      </w:pPr>
      <w:r w:rsidRPr="004B52B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6549D" w:rsidRPr="004B52BF">
        <w:rPr>
          <w:rFonts w:ascii="Times New Roman" w:hAnsi="Times New Roman" w:cs="Times New Roman"/>
          <w:sz w:val="24"/>
          <w:szCs w:val="24"/>
        </w:rPr>
        <w:t xml:space="preserve">с 3 по 31 октября 2022 года </w:t>
      </w:r>
      <w:r w:rsidRPr="004B52BF">
        <w:rPr>
          <w:rFonts w:ascii="Times New Roman" w:hAnsi="Times New Roman" w:cs="Times New Roman"/>
          <w:sz w:val="24"/>
          <w:szCs w:val="24"/>
        </w:rPr>
        <w:t>был</w:t>
      </w:r>
      <w:r w:rsidR="0046549D" w:rsidRPr="004B52BF">
        <w:rPr>
          <w:rFonts w:ascii="Times New Roman" w:hAnsi="Times New Roman" w:cs="Times New Roman"/>
          <w:sz w:val="24"/>
          <w:szCs w:val="24"/>
        </w:rPr>
        <w:t>о</w:t>
      </w:r>
      <w:r w:rsidRPr="004B52BF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050A8" w:rsidRPr="004B52BF">
        <w:rPr>
          <w:rFonts w:ascii="Times New Roman" w:hAnsi="Times New Roman" w:cs="Times New Roman"/>
          <w:sz w:val="24"/>
          <w:szCs w:val="24"/>
        </w:rPr>
        <w:t>о анкетирование</w:t>
      </w:r>
      <w:r w:rsidR="004B52BF" w:rsidRPr="004B52BF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="004B52BF" w:rsidRPr="004B52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52BF" w:rsidRPr="004B52BF">
        <w:rPr>
          <w:rFonts w:ascii="Times New Roman" w:hAnsi="Times New Roman" w:cs="Times New Roman"/>
          <w:sz w:val="24"/>
          <w:szCs w:val="24"/>
        </w:rPr>
        <w:t xml:space="preserve"> МБОУ Александро – Ершинской СШ</w:t>
      </w:r>
      <w:r w:rsidR="009E3B43" w:rsidRPr="004B52BF">
        <w:rPr>
          <w:rFonts w:ascii="Times New Roman" w:hAnsi="Times New Roman" w:cs="Times New Roman"/>
          <w:sz w:val="24"/>
          <w:szCs w:val="24"/>
        </w:rPr>
        <w:t>.</w:t>
      </w:r>
      <w:r w:rsidR="009E3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DFD" w:rsidRDefault="00207747" w:rsidP="00631A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57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9E3B43" w:rsidRPr="00BD5E57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="00787C19" w:rsidRPr="00BD5E57">
        <w:rPr>
          <w:rFonts w:ascii="Times New Roman" w:eastAsia="Times New Roman" w:hAnsi="Times New Roman" w:cs="Times New Roman"/>
          <w:sz w:val="24"/>
          <w:szCs w:val="24"/>
        </w:rPr>
        <w:t xml:space="preserve"> следующие:</w:t>
      </w:r>
      <w:r w:rsidR="00787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B3B" w:rsidRPr="00D41000" w:rsidRDefault="008B0B3B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1.Сколько детей в вашей семье?</w:t>
      </w:r>
    </w:p>
    <w:p w:rsidR="008B0B3B" w:rsidRPr="00D41000" w:rsidRDefault="001E1189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B0B3B" w:rsidRPr="00D410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3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Pr="00D41000" w:rsidRDefault="001E1189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B0B3B" w:rsidRPr="00D410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3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- 15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Pr="00D41000" w:rsidRDefault="001E1189" w:rsidP="001E1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8B0B3B" w:rsidRPr="00D410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 и более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9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B3B" w:rsidRPr="00D41000" w:rsidRDefault="008B0B3B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2.Получали ли </w:t>
      </w:r>
      <w:r w:rsidR="001A74DA" w:rsidRPr="00D41000">
        <w:rPr>
          <w:rFonts w:ascii="Times New Roman" w:eastAsia="Times New Roman" w:hAnsi="Times New Roman" w:cs="Times New Roman"/>
          <w:sz w:val="24"/>
          <w:szCs w:val="24"/>
        </w:rPr>
        <w:t xml:space="preserve">в вашей семье </w:t>
      </w:r>
      <w:r w:rsidRPr="00D41000">
        <w:rPr>
          <w:rFonts w:ascii="Times New Roman" w:eastAsia="Times New Roman" w:hAnsi="Times New Roman" w:cs="Times New Roman"/>
          <w:sz w:val="24"/>
          <w:szCs w:val="24"/>
        </w:rPr>
        <w:t>материнский капитал?</w:t>
      </w:r>
    </w:p>
    <w:p w:rsidR="008B0B3B" w:rsidRPr="00D41000" w:rsidRDefault="001E1189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8B0B3B" w:rsidRPr="00D4100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- 19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Pr="00D41000" w:rsidRDefault="001E1189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B0B3B" w:rsidRPr="00D41000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- 6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Pr="00D41000" w:rsidRDefault="00BD5E57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3.На какие цели ваша семья расходовала</w:t>
      </w:r>
      <w:r w:rsidR="008B0B3B" w:rsidRPr="00D41000">
        <w:rPr>
          <w:rFonts w:ascii="Times New Roman" w:eastAsia="Times New Roman" w:hAnsi="Times New Roman" w:cs="Times New Roman"/>
          <w:sz w:val="24"/>
          <w:szCs w:val="24"/>
        </w:rPr>
        <w:t xml:space="preserve"> материнский капитал?</w:t>
      </w:r>
    </w:p>
    <w:p w:rsidR="008B0B3B" w:rsidRPr="00D41000" w:rsidRDefault="001E1189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а) Улучшение</w:t>
      </w:r>
      <w:r w:rsidR="00BD5E57" w:rsidRPr="00D41000">
        <w:rPr>
          <w:rFonts w:ascii="Times New Roman" w:eastAsia="Times New Roman" w:hAnsi="Times New Roman" w:cs="Times New Roman"/>
          <w:sz w:val="24"/>
          <w:szCs w:val="24"/>
        </w:rPr>
        <w:t xml:space="preserve"> жилищных условий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- 9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Pr="00D41000" w:rsidRDefault="001E1189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BD5E57" w:rsidRPr="00D41000">
        <w:rPr>
          <w:rFonts w:ascii="Times New Roman" w:eastAsia="Times New Roman" w:hAnsi="Times New Roman" w:cs="Times New Roman"/>
          <w:sz w:val="24"/>
          <w:szCs w:val="24"/>
        </w:rPr>
        <w:t>На учёбу ребёнка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- 4 человека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Pr="00D41000" w:rsidRDefault="001A74DA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BD5E57" w:rsidRPr="00D41000">
        <w:rPr>
          <w:rFonts w:ascii="Times New Roman" w:eastAsia="Times New Roman" w:hAnsi="Times New Roman" w:cs="Times New Roman"/>
          <w:sz w:val="24"/>
          <w:szCs w:val="24"/>
        </w:rPr>
        <w:t>На будущую пенсию матери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- 6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3B" w:rsidRDefault="001A74DA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BD5E57" w:rsidRPr="00D41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D5E57" w:rsidRPr="00D41000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EE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00" w:rsidRPr="00D41000">
        <w:rPr>
          <w:rFonts w:ascii="Times New Roman" w:eastAsia="Times New Roman" w:hAnsi="Times New Roman" w:cs="Times New Roman"/>
          <w:sz w:val="24"/>
          <w:szCs w:val="24"/>
        </w:rPr>
        <w:t>- 6 человек</w:t>
      </w:r>
      <w:r w:rsidR="00EE3F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867" w:rsidRDefault="00390867" w:rsidP="00FB3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9F0" w:rsidRDefault="00B60A19" w:rsidP="001C6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19">
        <w:rPr>
          <w:rFonts w:ascii="Times New Roman" w:eastAsia="Times New Roman" w:hAnsi="Times New Roman" w:cs="Times New Roman"/>
          <w:sz w:val="24"/>
          <w:szCs w:val="24"/>
        </w:rPr>
        <w:t>Анализируя результаты анкетирования, можно сделать выводы</w:t>
      </w:r>
      <w:r w:rsidR="001C69F0">
        <w:rPr>
          <w:rFonts w:ascii="Times New Roman" w:eastAsia="Times New Roman" w:hAnsi="Times New Roman" w:cs="Times New Roman"/>
          <w:sz w:val="24"/>
          <w:szCs w:val="24"/>
        </w:rPr>
        <w:t>, улучшен</w:t>
      </w:r>
      <w:r w:rsidR="003F60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69F0">
        <w:rPr>
          <w:rFonts w:ascii="Times New Roman" w:eastAsia="Times New Roman" w:hAnsi="Times New Roman" w:cs="Times New Roman"/>
          <w:sz w:val="24"/>
          <w:szCs w:val="24"/>
        </w:rPr>
        <w:t>е жилищных условий – самый востребованный вариант распоряжения материнским капиталом.</w:t>
      </w:r>
    </w:p>
    <w:p w:rsidR="00390867" w:rsidRDefault="00B60A19" w:rsidP="001C69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19">
        <w:rPr>
          <w:rFonts w:ascii="Times New Roman" w:eastAsia="Times New Roman" w:hAnsi="Times New Roman" w:cs="Times New Roman"/>
          <w:sz w:val="24"/>
          <w:szCs w:val="24"/>
        </w:rPr>
        <w:t>Был проведен анализ статистических данных</w:t>
      </w:r>
      <w:r w:rsidR="006D30D2">
        <w:rPr>
          <w:rFonts w:ascii="Times New Roman" w:eastAsia="Times New Roman" w:hAnsi="Times New Roman" w:cs="Times New Roman"/>
          <w:sz w:val="24"/>
          <w:szCs w:val="24"/>
        </w:rPr>
        <w:t xml:space="preserve"> (таблица №1).</w:t>
      </w:r>
      <w:r w:rsidRPr="00B60A19">
        <w:rPr>
          <w:rFonts w:ascii="Times New Roman" w:eastAsia="Times New Roman" w:hAnsi="Times New Roman" w:cs="Times New Roman"/>
          <w:sz w:val="24"/>
          <w:szCs w:val="24"/>
        </w:rPr>
        <w:t xml:space="preserve"> Он продемонстрировал следующее:</w:t>
      </w:r>
      <w:r w:rsidR="006D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3B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ождаемость в Красноярском крае с введением материнского капитала выросла. </w:t>
      </w:r>
    </w:p>
    <w:p w:rsidR="00D72994" w:rsidRDefault="00386C81" w:rsidP="0039086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№1. </w:t>
      </w:r>
      <w:r w:rsidR="00D72994">
        <w:rPr>
          <w:rFonts w:ascii="Times New Roman" w:eastAsia="Times New Roman" w:hAnsi="Times New Roman" w:cs="Times New Roman"/>
          <w:sz w:val="24"/>
          <w:szCs w:val="24"/>
        </w:rPr>
        <w:t>Естественный прирост населения</w:t>
      </w: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D72994" w:rsidTr="00390867">
        <w:tc>
          <w:tcPr>
            <w:tcW w:w="817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Естественный прирост населения</w:t>
            </w:r>
          </w:p>
        </w:tc>
        <w:tc>
          <w:tcPr>
            <w:tcW w:w="3191" w:type="dxa"/>
            <w:shd w:val="clear" w:color="auto" w:fill="FFFFFF" w:themeFill="background1"/>
          </w:tcPr>
          <w:p w:rsidR="00D72994" w:rsidRDefault="00390867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</w:tr>
      <w:tr w:rsidR="00386C81" w:rsidTr="00D72994">
        <w:tc>
          <w:tcPr>
            <w:tcW w:w="817" w:type="dxa"/>
          </w:tcPr>
          <w:p w:rsidR="00386C81" w:rsidRPr="00D72994" w:rsidRDefault="00386C81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86C81" w:rsidRDefault="00386C81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191" w:type="dxa"/>
          </w:tcPr>
          <w:p w:rsidR="00386C81" w:rsidRDefault="00386C81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10, 8</w:t>
            </w:r>
          </w:p>
        </w:tc>
      </w:tr>
      <w:tr w:rsidR="00386C81" w:rsidTr="00D72994">
        <w:tc>
          <w:tcPr>
            <w:tcW w:w="817" w:type="dxa"/>
          </w:tcPr>
          <w:p w:rsidR="00386C81" w:rsidRPr="00D72994" w:rsidRDefault="00386C81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86C81" w:rsidRDefault="00386C81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91" w:type="dxa"/>
          </w:tcPr>
          <w:p w:rsidR="00386C81" w:rsidRDefault="00386C81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12, 4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12, 8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13, 2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13, 6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13, 5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14, 5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6E">
              <w:rPr>
                <w:rFonts w:ascii="Times New Roman" w:eastAsia="Times New Roman" w:hAnsi="Times New Roman" w:cs="Times New Roman"/>
                <w:sz w:val="24"/>
                <w:szCs w:val="24"/>
              </w:rPr>
              <w:t>14, 4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6E">
              <w:rPr>
                <w:rFonts w:ascii="Times New Roman" w:eastAsia="Times New Roman" w:hAnsi="Times New Roman" w:cs="Times New Roman"/>
                <w:sz w:val="24"/>
                <w:szCs w:val="24"/>
              </w:rPr>
              <w:t>14, 4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91" w:type="dxa"/>
          </w:tcPr>
          <w:p w:rsidR="00D72994" w:rsidRDefault="0048706E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14, 4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1" w:type="dxa"/>
          </w:tcPr>
          <w:p w:rsidR="00D72994" w:rsidRDefault="00E01EDC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13, 9</w:t>
            </w:r>
          </w:p>
        </w:tc>
      </w:tr>
      <w:tr w:rsidR="00D72994" w:rsidTr="00D72994">
        <w:tc>
          <w:tcPr>
            <w:tcW w:w="817" w:type="dxa"/>
          </w:tcPr>
          <w:p w:rsidR="00D72994" w:rsidRPr="00D72994" w:rsidRDefault="00D72994" w:rsidP="00390867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72994" w:rsidRDefault="00D72994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91" w:type="dxa"/>
          </w:tcPr>
          <w:p w:rsidR="00D72994" w:rsidRDefault="00E01EDC" w:rsidP="0039086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12, 4</w:t>
            </w:r>
          </w:p>
        </w:tc>
      </w:tr>
    </w:tbl>
    <w:p w:rsidR="004B52BF" w:rsidRDefault="004B52BF" w:rsidP="00390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855" w:rsidRPr="001C69F0" w:rsidRDefault="001730E6" w:rsidP="001C69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30E6">
        <w:rPr>
          <w:rFonts w:ascii="Times New Roman" w:eastAsia="Times New Roman" w:hAnsi="Times New Roman" w:cs="Times New Roman"/>
          <w:sz w:val="24"/>
          <w:szCs w:val="24"/>
        </w:rPr>
        <w:t>Анализируя информацию,</w:t>
      </w:r>
      <w:r w:rsidR="006D30D2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выводы, о том, </w:t>
      </w:r>
      <w:r w:rsidR="003F60E7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6D30D2">
        <w:rPr>
          <w:rFonts w:ascii="Times New Roman" w:eastAsia="Times New Roman" w:hAnsi="Times New Roman" w:cs="Times New Roman"/>
          <w:sz w:val="24"/>
          <w:szCs w:val="24"/>
        </w:rPr>
        <w:t xml:space="preserve">введение материнского капитала оказало положительное влияние на повышение </w:t>
      </w:r>
      <w:r w:rsidR="001C69F0">
        <w:rPr>
          <w:rFonts w:ascii="Times New Roman" w:eastAsia="Times New Roman" w:hAnsi="Times New Roman" w:cs="Times New Roman"/>
          <w:sz w:val="24"/>
          <w:szCs w:val="24"/>
        </w:rPr>
        <w:t xml:space="preserve">рождаемости в Красноярском крае. 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F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259" w:rsidRPr="00281B99" w:rsidRDefault="008B2321" w:rsidP="002A1667">
      <w:pPr>
        <w:spacing w:after="0" w:line="360" w:lineRule="auto"/>
        <w:ind w:firstLine="709"/>
        <w:jc w:val="both"/>
      </w:pPr>
      <w:r w:rsidRPr="006865F0">
        <w:rPr>
          <w:rFonts w:ascii="Times New Roman" w:hAnsi="Times New Roman" w:cs="Times New Roman"/>
          <w:sz w:val="24"/>
          <w:szCs w:val="24"/>
        </w:rPr>
        <w:t>Целью ис</w:t>
      </w:r>
      <w:r w:rsidR="006865F0" w:rsidRPr="006865F0">
        <w:rPr>
          <w:rFonts w:ascii="Times New Roman" w:hAnsi="Times New Roman" w:cs="Times New Roman"/>
          <w:sz w:val="24"/>
          <w:szCs w:val="24"/>
        </w:rPr>
        <w:t xml:space="preserve">следования было: </w:t>
      </w:r>
      <w:r w:rsidR="009A6855" w:rsidRPr="009A6855">
        <w:rPr>
          <w:rFonts w:ascii="Times New Roman" w:hAnsi="Times New Roman" w:cs="Times New Roman"/>
          <w:sz w:val="24"/>
          <w:szCs w:val="24"/>
        </w:rPr>
        <w:t>проанализировать, способствовало ли  введение материнского капитала  повыш</w:t>
      </w:r>
      <w:bookmarkStart w:id="0" w:name="_GoBack"/>
      <w:bookmarkEnd w:id="0"/>
      <w:r w:rsidR="009A6855" w:rsidRPr="009A6855">
        <w:rPr>
          <w:rFonts w:ascii="Times New Roman" w:hAnsi="Times New Roman" w:cs="Times New Roman"/>
          <w:sz w:val="24"/>
          <w:szCs w:val="24"/>
        </w:rPr>
        <w:t>ению рождаемости в Красноярском крае</w:t>
      </w:r>
    </w:p>
    <w:p w:rsidR="00672259" w:rsidRPr="00181CC5" w:rsidRDefault="00672259" w:rsidP="002A166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CC5">
        <w:rPr>
          <w:rFonts w:ascii="Times New Roman" w:hAnsi="Times New Roman"/>
          <w:sz w:val="24"/>
          <w:szCs w:val="24"/>
        </w:rPr>
        <w:t xml:space="preserve">В ходе исследования были использованы следующие методы: анализ источников информации, </w:t>
      </w:r>
      <w:r w:rsidR="00024F62">
        <w:rPr>
          <w:rFonts w:ascii="Times New Roman" w:hAnsi="Times New Roman" w:cs="Times New Roman"/>
          <w:sz w:val="24"/>
          <w:szCs w:val="24"/>
        </w:rPr>
        <w:t>анкетирование</w:t>
      </w:r>
      <w:r w:rsidRPr="00181CC5">
        <w:rPr>
          <w:rFonts w:ascii="Times New Roman" w:hAnsi="Times New Roman" w:cs="Times New Roman"/>
          <w:sz w:val="24"/>
          <w:szCs w:val="24"/>
        </w:rPr>
        <w:t>,</w:t>
      </w:r>
      <w:r w:rsidRPr="00181CC5">
        <w:rPr>
          <w:rFonts w:ascii="Times New Roman" w:hAnsi="Times New Roman"/>
          <w:sz w:val="24"/>
          <w:szCs w:val="24"/>
        </w:rPr>
        <w:t xml:space="preserve"> </w:t>
      </w:r>
      <w:r w:rsidR="00024F62">
        <w:rPr>
          <w:rFonts w:ascii="Times New Roman" w:hAnsi="Times New Roman"/>
          <w:sz w:val="24"/>
          <w:szCs w:val="24"/>
        </w:rPr>
        <w:t xml:space="preserve">анализ статистических данных, </w:t>
      </w:r>
      <w:r w:rsidRPr="00181CC5">
        <w:rPr>
          <w:rFonts w:ascii="Times New Roman" w:hAnsi="Times New Roman"/>
          <w:sz w:val="24"/>
          <w:szCs w:val="24"/>
        </w:rPr>
        <w:t>обобщение полученных данных.</w:t>
      </w:r>
    </w:p>
    <w:p w:rsidR="00672259" w:rsidRPr="000308F1" w:rsidRDefault="00672259" w:rsidP="006722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F62">
        <w:rPr>
          <w:rFonts w:ascii="Times New Roman" w:hAnsi="Times New Roman"/>
          <w:sz w:val="24"/>
          <w:szCs w:val="24"/>
        </w:rPr>
        <w:t>Для достижения цели были изучены источники информации по теме «</w:t>
      </w:r>
      <w:r w:rsidR="00626B42" w:rsidRPr="00024F62">
        <w:rPr>
          <w:rFonts w:ascii="Times New Roman" w:hAnsi="Times New Roman"/>
          <w:sz w:val="24"/>
          <w:szCs w:val="24"/>
        </w:rPr>
        <w:t>Материнский капитал</w:t>
      </w:r>
      <w:r w:rsidRPr="00024F62">
        <w:rPr>
          <w:rFonts w:ascii="Times New Roman" w:hAnsi="Times New Roman"/>
          <w:sz w:val="24"/>
          <w:szCs w:val="24"/>
        </w:rPr>
        <w:t>».</w:t>
      </w:r>
      <w:r w:rsidRPr="000308F1">
        <w:rPr>
          <w:rFonts w:ascii="Times New Roman" w:hAnsi="Times New Roman"/>
          <w:sz w:val="24"/>
          <w:szCs w:val="24"/>
        </w:rPr>
        <w:t xml:space="preserve"> </w:t>
      </w:r>
    </w:p>
    <w:p w:rsidR="00024F62" w:rsidRPr="006865F0" w:rsidRDefault="00D47D46" w:rsidP="00686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3B">
        <w:rPr>
          <w:rFonts w:ascii="Times New Roman" w:eastAsia="Times New Roman" w:hAnsi="Times New Roman" w:cs="Times New Roman"/>
          <w:bCs/>
          <w:sz w:val="24"/>
          <w:szCs w:val="24"/>
        </w:rPr>
        <w:t>Материнский капитал – мера государственной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поддержки для населения. </w:t>
      </w:r>
      <w:r w:rsidR="008B2321" w:rsidRPr="008E08DA">
        <w:rPr>
          <w:rFonts w:ascii="Times New Roman" w:eastAsia="Times New Roman" w:hAnsi="Times New Roman" w:cs="Times New Roman"/>
          <w:sz w:val="24"/>
          <w:szCs w:val="24"/>
        </w:rPr>
        <w:t>Анализируя вышеизложенную информ</w:t>
      </w:r>
      <w:r w:rsidR="00024F62">
        <w:rPr>
          <w:rFonts w:ascii="Times New Roman" w:eastAsia="Times New Roman" w:hAnsi="Times New Roman" w:cs="Times New Roman"/>
          <w:sz w:val="24"/>
          <w:szCs w:val="24"/>
        </w:rPr>
        <w:t xml:space="preserve">ацию, можно сделать выводы, что </w:t>
      </w:r>
      <w:r w:rsidR="00024F62">
        <w:rPr>
          <w:rFonts w:ascii="Times New Roman" w:hAnsi="Times New Roman" w:cs="Times New Roman"/>
          <w:sz w:val="24"/>
          <w:szCs w:val="24"/>
        </w:rPr>
        <w:t>о</w:t>
      </w:r>
      <w:r w:rsidR="00024F62" w:rsidRPr="00C43DC0">
        <w:rPr>
          <w:rFonts w:ascii="Times New Roman" w:hAnsi="Times New Roman" w:cs="Times New Roman"/>
          <w:sz w:val="24"/>
          <w:szCs w:val="24"/>
        </w:rPr>
        <w:t xml:space="preserve">дним из самых популярных способов использования господдержки остается улучшение жилищных условий и оплата ипотеки. </w:t>
      </w:r>
      <w:r w:rsidR="0070089A">
        <w:rPr>
          <w:rFonts w:ascii="Times New Roman" w:hAnsi="Times New Roman" w:cs="Times New Roman"/>
          <w:sz w:val="24"/>
          <w:szCs w:val="24"/>
        </w:rPr>
        <w:t>М</w:t>
      </w:r>
      <w:r w:rsidR="0070089A" w:rsidRPr="0070089A">
        <w:rPr>
          <w:rFonts w:ascii="Times New Roman" w:hAnsi="Times New Roman" w:cs="Times New Roman"/>
          <w:sz w:val="24"/>
          <w:szCs w:val="24"/>
        </w:rPr>
        <w:t>атеринский капитал является ощутимой материальной поддержкой для семьи с детьми.</w:t>
      </w:r>
    </w:p>
    <w:p w:rsidR="00672259" w:rsidRDefault="00672259" w:rsidP="0067225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исследования достигнута. </w:t>
      </w:r>
    </w:p>
    <w:p w:rsidR="008839B3" w:rsidRPr="009A6855" w:rsidRDefault="008839B3" w:rsidP="0088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855">
        <w:rPr>
          <w:rFonts w:ascii="Times New Roman" w:hAnsi="Times New Roman" w:cs="Times New Roman"/>
          <w:sz w:val="24"/>
          <w:szCs w:val="24"/>
        </w:rPr>
        <w:t>Гипо</w:t>
      </w:r>
      <w:r w:rsidR="009A6855" w:rsidRPr="009A6855">
        <w:rPr>
          <w:rFonts w:ascii="Times New Roman" w:hAnsi="Times New Roman" w:cs="Times New Roman"/>
          <w:sz w:val="24"/>
          <w:szCs w:val="24"/>
        </w:rPr>
        <w:t>теза о том, что рождаемость в Красноярском крае  повысилась впоследствии введения материнского капитала.</w:t>
      </w:r>
    </w:p>
    <w:p w:rsidR="00672259" w:rsidRPr="00281B99" w:rsidRDefault="00672259" w:rsidP="00672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259" w:rsidRDefault="00672259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198" w:rsidRDefault="00D13198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867" w:rsidRDefault="00390867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198" w:rsidRDefault="00D13198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198" w:rsidRDefault="00D13198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198" w:rsidRDefault="00D13198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198" w:rsidRDefault="00D13198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198" w:rsidRDefault="00D13198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855" w:rsidRDefault="009A6855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D2F" w:rsidRPr="00132B9F" w:rsidRDefault="00BD4D2F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C91" w:rsidRDefault="00563C91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5FD" w:rsidRDefault="00D635FD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5FD" w:rsidRDefault="00D635FD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5FD" w:rsidRDefault="00D635FD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5FD" w:rsidRDefault="00D635FD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5FD" w:rsidRDefault="00D635FD" w:rsidP="00563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E1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 информации</w:t>
      </w:r>
    </w:p>
    <w:p w:rsidR="00672259" w:rsidRDefault="00672259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054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https://www.mos.ru/otvet-semya-i-deti/kak-oformit-materinskiy-kapital/</w:t>
        </w:r>
      </w:hyperlink>
    </w:p>
    <w:p w:rsidR="00787C19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https://pfr.gov.ru/grazhdanam/msk/</w:t>
        </w:r>
      </w:hyperlink>
    </w:p>
    <w:p w:rsidR="00787C19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https://realty.rbc.ru/news/5ffe9ba39a7947ba0505495a</w:t>
        </w:r>
      </w:hyperlink>
    </w:p>
    <w:p w:rsidR="00787C19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https://journal.tinkoff.ru/guide/kapital/</w:t>
        </w:r>
      </w:hyperlink>
    </w:p>
    <w:p w:rsidR="00787C19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https://ru.wikipedia.org/wiki/%D0%9C%D0%B0%D1%82%D0%B5%D1%80%D0%B8%D0%BD%D1%81%D0%BA%D0%B8%D0%B9_%D0%BA%D0%B0%D0%BF%D0%B8%D1%82%D0%B0%D0%BB</w:t>
        </w:r>
      </w:hyperlink>
    </w:p>
    <w:p w:rsidR="00787C19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https://www.gosuslugi.ru/help/faq/maternal_capital/4983</w:t>
        </w:r>
      </w:hyperlink>
    </w:p>
    <w:p w:rsidR="00787C19" w:rsidRPr="00787C19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https://bankiros.ru/wiki/term/wikf-materinskiy-kapital</w:t>
        </w:r>
      </w:hyperlink>
    </w:p>
    <w:p w:rsidR="00787C19" w:rsidRPr="00835531" w:rsidRDefault="00087E94" w:rsidP="00787C1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87C19" w:rsidRPr="00787C19">
          <w:rPr>
            <w:rStyle w:val="a4"/>
            <w:rFonts w:ascii="Times New Roman" w:hAnsi="Times New Roman" w:cs="Times New Roman"/>
            <w:sz w:val="24"/>
            <w:szCs w:val="24"/>
          </w:rPr>
          <w:t>http://duma.gov.ru/news/53277/</w:t>
        </w:r>
      </w:hyperlink>
    </w:p>
    <w:p w:rsidR="00835531" w:rsidRPr="00D47D46" w:rsidRDefault="00087E94" w:rsidP="0083553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35531" w:rsidRPr="00D50EE0">
          <w:rPr>
            <w:rStyle w:val="a4"/>
            <w:rFonts w:ascii="Times New Roman" w:hAnsi="Times New Roman" w:cs="Times New Roman"/>
            <w:sz w:val="24"/>
            <w:szCs w:val="24"/>
          </w:rPr>
          <w:t>https://realty.rbc.ru/news/5ffe9ba39a7947ba0505495a</w:t>
        </w:r>
      </w:hyperlink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Default="00D47D46" w:rsidP="00D47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Pr="00D47D46" w:rsidRDefault="00D47D46" w:rsidP="00D47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46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835531" w:rsidRPr="00835531" w:rsidRDefault="00835531" w:rsidP="008355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1.Сколько детей в вашей семье?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а) 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б) 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в)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более.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2.Получали ли в вашей семье материнский капитал?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а) 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б) 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3.На какие цели ваша семья расходовала материнский капитал?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а) Улучшение жилищных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б) На учёбу ребёнка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Pr="00D41000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в) На будущую пенсию матери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D46" w:rsidRDefault="00D47D46" w:rsidP="00D4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00">
        <w:rPr>
          <w:rFonts w:ascii="Times New Roman" w:eastAsia="Times New Roman" w:hAnsi="Times New Roman" w:cs="Times New Roman"/>
          <w:sz w:val="24"/>
          <w:szCs w:val="24"/>
        </w:rPr>
        <w:t>г) Другое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531" w:rsidRPr="00835531" w:rsidRDefault="00835531" w:rsidP="0083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C19" w:rsidRDefault="00787C19" w:rsidP="00787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054" w:rsidRPr="00371054" w:rsidRDefault="00371054" w:rsidP="00371054">
      <w:pPr>
        <w:rPr>
          <w:rFonts w:ascii="Times New Roman" w:hAnsi="Times New Roman" w:cs="Times New Roman"/>
          <w:sz w:val="24"/>
          <w:szCs w:val="24"/>
        </w:rPr>
      </w:pPr>
    </w:p>
    <w:p w:rsidR="008D2024" w:rsidRPr="00181CC5" w:rsidRDefault="008D2024" w:rsidP="0067225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2259" w:rsidRDefault="00672259" w:rsidP="00672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17" w:rsidRDefault="00817A17" w:rsidP="0067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64" w:rsidRDefault="00DD1064"/>
    <w:sectPr w:rsidR="00DD1064" w:rsidSect="00817A17">
      <w:foot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FD" w:rsidRDefault="00805CFD">
      <w:pPr>
        <w:spacing w:after="0" w:line="240" w:lineRule="auto"/>
      </w:pPr>
      <w:r>
        <w:separator/>
      </w:r>
    </w:p>
  </w:endnote>
  <w:endnote w:type="continuationSeparator" w:id="0">
    <w:p w:rsidR="00805CFD" w:rsidRDefault="008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16"/>
      <w:docPartObj>
        <w:docPartGallery w:val="Page Numbers (Bottom of Page)"/>
        <w:docPartUnique/>
      </w:docPartObj>
    </w:sdtPr>
    <w:sdtContent>
      <w:p w:rsidR="005F67F5" w:rsidRDefault="00087E94">
        <w:pPr>
          <w:pStyle w:val="a6"/>
          <w:jc w:val="right"/>
        </w:pPr>
        <w:r>
          <w:fldChar w:fldCharType="begin"/>
        </w:r>
        <w:r w:rsidR="00672259">
          <w:instrText xml:space="preserve"> PAGE   \* MERGEFORMAT </w:instrText>
        </w:r>
        <w:r>
          <w:fldChar w:fldCharType="separate"/>
        </w:r>
        <w:r w:rsidR="004D54ED">
          <w:rPr>
            <w:noProof/>
          </w:rPr>
          <w:t>10</w:t>
        </w:r>
        <w:r>
          <w:fldChar w:fldCharType="end"/>
        </w:r>
      </w:p>
    </w:sdtContent>
  </w:sdt>
  <w:p w:rsidR="005F67F5" w:rsidRDefault="004D54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FD" w:rsidRDefault="00805CFD">
      <w:pPr>
        <w:spacing w:after="0" w:line="240" w:lineRule="auto"/>
      </w:pPr>
      <w:r>
        <w:separator/>
      </w:r>
    </w:p>
  </w:footnote>
  <w:footnote w:type="continuationSeparator" w:id="0">
    <w:p w:rsidR="00805CFD" w:rsidRDefault="0080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A2AAE"/>
    <w:multiLevelType w:val="hybridMultilevel"/>
    <w:tmpl w:val="3EFE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78B2"/>
    <w:multiLevelType w:val="multilevel"/>
    <w:tmpl w:val="195C3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62284"/>
    <w:multiLevelType w:val="hybridMultilevel"/>
    <w:tmpl w:val="D482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3CB"/>
    <w:multiLevelType w:val="multilevel"/>
    <w:tmpl w:val="09403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F7751"/>
    <w:multiLevelType w:val="hybridMultilevel"/>
    <w:tmpl w:val="4134DB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067E5D"/>
    <w:multiLevelType w:val="hybridMultilevel"/>
    <w:tmpl w:val="6542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457B"/>
    <w:multiLevelType w:val="multilevel"/>
    <w:tmpl w:val="9FB451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721CC8"/>
    <w:multiLevelType w:val="multilevel"/>
    <w:tmpl w:val="9FB451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0E257D"/>
    <w:multiLevelType w:val="hybridMultilevel"/>
    <w:tmpl w:val="ADA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83BE5"/>
    <w:multiLevelType w:val="hybridMultilevel"/>
    <w:tmpl w:val="8A8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0688E"/>
    <w:multiLevelType w:val="multilevel"/>
    <w:tmpl w:val="B8ECE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6243B"/>
    <w:multiLevelType w:val="multilevel"/>
    <w:tmpl w:val="B9E29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B421F"/>
    <w:multiLevelType w:val="multilevel"/>
    <w:tmpl w:val="C6543D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59"/>
    <w:rsid w:val="00001FDB"/>
    <w:rsid w:val="00024F62"/>
    <w:rsid w:val="00035297"/>
    <w:rsid w:val="00037E90"/>
    <w:rsid w:val="00055FC8"/>
    <w:rsid w:val="00061BB5"/>
    <w:rsid w:val="00074DD0"/>
    <w:rsid w:val="00077E84"/>
    <w:rsid w:val="00087E94"/>
    <w:rsid w:val="000A04FD"/>
    <w:rsid w:val="000C28B7"/>
    <w:rsid w:val="000F517C"/>
    <w:rsid w:val="000F74F2"/>
    <w:rsid w:val="00122219"/>
    <w:rsid w:val="00123FE6"/>
    <w:rsid w:val="00127369"/>
    <w:rsid w:val="00132B9F"/>
    <w:rsid w:val="00143EBD"/>
    <w:rsid w:val="001730E6"/>
    <w:rsid w:val="0018170D"/>
    <w:rsid w:val="00181B04"/>
    <w:rsid w:val="001851DE"/>
    <w:rsid w:val="00196B02"/>
    <w:rsid w:val="00197DF9"/>
    <w:rsid w:val="001A74DA"/>
    <w:rsid w:val="001B2721"/>
    <w:rsid w:val="001B6311"/>
    <w:rsid w:val="001C1496"/>
    <w:rsid w:val="001C69F0"/>
    <w:rsid w:val="001E1189"/>
    <w:rsid w:val="001F298B"/>
    <w:rsid w:val="001F7599"/>
    <w:rsid w:val="002027CE"/>
    <w:rsid w:val="00207747"/>
    <w:rsid w:val="00247492"/>
    <w:rsid w:val="002A1667"/>
    <w:rsid w:val="002A40B9"/>
    <w:rsid w:val="002A47F5"/>
    <w:rsid w:val="002A57AC"/>
    <w:rsid w:val="002B5E1E"/>
    <w:rsid w:val="002B6722"/>
    <w:rsid w:val="002D0B42"/>
    <w:rsid w:val="00307507"/>
    <w:rsid w:val="003128D4"/>
    <w:rsid w:val="00316C85"/>
    <w:rsid w:val="003245B8"/>
    <w:rsid w:val="00324E79"/>
    <w:rsid w:val="00331172"/>
    <w:rsid w:val="003313F1"/>
    <w:rsid w:val="00340EEE"/>
    <w:rsid w:val="00370B06"/>
    <w:rsid w:val="00371054"/>
    <w:rsid w:val="00373193"/>
    <w:rsid w:val="00374620"/>
    <w:rsid w:val="00386C81"/>
    <w:rsid w:val="00387E3B"/>
    <w:rsid w:val="00390867"/>
    <w:rsid w:val="00395BE2"/>
    <w:rsid w:val="003A1ADA"/>
    <w:rsid w:val="003A59FC"/>
    <w:rsid w:val="003A6B0A"/>
    <w:rsid w:val="003B09EB"/>
    <w:rsid w:val="003C6BCF"/>
    <w:rsid w:val="003D28B8"/>
    <w:rsid w:val="003F60E7"/>
    <w:rsid w:val="0043570E"/>
    <w:rsid w:val="00436E24"/>
    <w:rsid w:val="004458EA"/>
    <w:rsid w:val="0044634C"/>
    <w:rsid w:val="0045197A"/>
    <w:rsid w:val="004523D2"/>
    <w:rsid w:val="0045438B"/>
    <w:rsid w:val="0046549D"/>
    <w:rsid w:val="0046566A"/>
    <w:rsid w:val="00486A71"/>
    <w:rsid w:val="0048706E"/>
    <w:rsid w:val="004937BE"/>
    <w:rsid w:val="004A6EEA"/>
    <w:rsid w:val="004B05B9"/>
    <w:rsid w:val="004B52BF"/>
    <w:rsid w:val="004B7738"/>
    <w:rsid w:val="004D50F3"/>
    <w:rsid w:val="004D54ED"/>
    <w:rsid w:val="00511719"/>
    <w:rsid w:val="005210B8"/>
    <w:rsid w:val="005279C0"/>
    <w:rsid w:val="00535C56"/>
    <w:rsid w:val="0053781C"/>
    <w:rsid w:val="005478F3"/>
    <w:rsid w:val="00563C91"/>
    <w:rsid w:val="00570A49"/>
    <w:rsid w:val="005741C4"/>
    <w:rsid w:val="005775C1"/>
    <w:rsid w:val="00577D79"/>
    <w:rsid w:val="00584F1A"/>
    <w:rsid w:val="005905C8"/>
    <w:rsid w:val="005931CD"/>
    <w:rsid w:val="00594E1D"/>
    <w:rsid w:val="00596B37"/>
    <w:rsid w:val="005A310A"/>
    <w:rsid w:val="005B21AD"/>
    <w:rsid w:val="005B2A5B"/>
    <w:rsid w:val="005B4603"/>
    <w:rsid w:val="005C763E"/>
    <w:rsid w:val="005D6E95"/>
    <w:rsid w:val="005E3453"/>
    <w:rsid w:val="006243B0"/>
    <w:rsid w:val="00626B42"/>
    <w:rsid w:val="00631A95"/>
    <w:rsid w:val="0063533B"/>
    <w:rsid w:val="0064005C"/>
    <w:rsid w:val="00645B8D"/>
    <w:rsid w:val="00647657"/>
    <w:rsid w:val="006478E6"/>
    <w:rsid w:val="00651804"/>
    <w:rsid w:val="0065260C"/>
    <w:rsid w:val="00672259"/>
    <w:rsid w:val="006865F0"/>
    <w:rsid w:val="006A44F0"/>
    <w:rsid w:val="006A4A8F"/>
    <w:rsid w:val="006B036B"/>
    <w:rsid w:val="006B539C"/>
    <w:rsid w:val="006C0CBA"/>
    <w:rsid w:val="006C45FC"/>
    <w:rsid w:val="006C7285"/>
    <w:rsid w:val="006D30D2"/>
    <w:rsid w:val="006D3ECA"/>
    <w:rsid w:val="006E00AC"/>
    <w:rsid w:val="0070089A"/>
    <w:rsid w:val="007050A8"/>
    <w:rsid w:val="00736FFA"/>
    <w:rsid w:val="0075065D"/>
    <w:rsid w:val="00753893"/>
    <w:rsid w:val="0075656B"/>
    <w:rsid w:val="007758E8"/>
    <w:rsid w:val="00777E5A"/>
    <w:rsid w:val="007844C0"/>
    <w:rsid w:val="00784FDA"/>
    <w:rsid w:val="00787C19"/>
    <w:rsid w:val="00793F94"/>
    <w:rsid w:val="007A2C1F"/>
    <w:rsid w:val="007C081E"/>
    <w:rsid w:val="007C3E4F"/>
    <w:rsid w:val="007C7179"/>
    <w:rsid w:val="007D3565"/>
    <w:rsid w:val="007F34CA"/>
    <w:rsid w:val="007F4A87"/>
    <w:rsid w:val="007F5E60"/>
    <w:rsid w:val="00800BAA"/>
    <w:rsid w:val="00805CFD"/>
    <w:rsid w:val="00817A17"/>
    <w:rsid w:val="00825677"/>
    <w:rsid w:val="00835531"/>
    <w:rsid w:val="00846381"/>
    <w:rsid w:val="00847F75"/>
    <w:rsid w:val="00855980"/>
    <w:rsid w:val="00861880"/>
    <w:rsid w:val="00863667"/>
    <w:rsid w:val="00870EB8"/>
    <w:rsid w:val="008839B3"/>
    <w:rsid w:val="00890A89"/>
    <w:rsid w:val="00892F4F"/>
    <w:rsid w:val="008A7E9E"/>
    <w:rsid w:val="008B0B3B"/>
    <w:rsid w:val="008B2321"/>
    <w:rsid w:val="008B3328"/>
    <w:rsid w:val="008C17D2"/>
    <w:rsid w:val="008D2024"/>
    <w:rsid w:val="00943C37"/>
    <w:rsid w:val="00954A35"/>
    <w:rsid w:val="009732E8"/>
    <w:rsid w:val="00974EFE"/>
    <w:rsid w:val="00982058"/>
    <w:rsid w:val="00992E52"/>
    <w:rsid w:val="009A6855"/>
    <w:rsid w:val="009A74DA"/>
    <w:rsid w:val="009B32F2"/>
    <w:rsid w:val="009C0353"/>
    <w:rsid w:val="009C12F1"/>
    <w:rsid w:val="009C3C87"/>
    <w:rsid w:val="009E38D2"/>
    <w:rsid w:val="009E3B43"/>
    <w:rsid w:val="00A05AA9"/>
    <w:rsid w:val="00A10165"/>
    <w:rsid w:val="00A146F6"/>
    <w:rsid w:val="00A1583A"/>
    <w:rsid w:val="00A2681D"/>
    <w:rsid w:val="00A320CF"/>
    <w:rsid w:val="00A3493D"/>
    <w:rsid w:val="00A40A64"/>
    <w:rsid w:val="00A40F3D"/>
    <w:rsid w:val="00A46916"/>
    <w:rsid w:val="00A530E4"/>
    <w:rsid w:val="00A63F9D"/>
    <w:rsid w:val="00A70724"/>
    <w:rsid w:val="00A709FD"/>
    <w:rsid w:val="00A84E15"/>
    <w:rsid w:val="00A91280"/>
    <w:rsid w:val="00AB247E"/>
    <w:rsid w:val="00AC4A0C"/>
    <w:rsid w:val="00AD2827"/>
    <w:rsid w:val="00AF0795"/>
    <w:rsid w:val="00AF12C6"/>
    <w:rsid w:val="00AF55C9"/>
    <w:rsid w:val="00AF7C9A"/>
    <w:rsid w:val="00B00B4A"/>
    <w:rsid w:val="00B21112"/>
    <w:rsid w:val="00B24A72"/>
    <w:rsid w:val="00B44E10"/>
    <w:rsid w:val="00B502E5"/>
    <w:rsid w:val="00B6024C"/>
    <w:rsid w:val="00B60A19"/>
    <w:rsid w:val="00B60A81"/>
    <w:rsid w:val="00B640E6"/>
    <w:rsid w:val="00B75BF3"/>
    <w:rsid w:val="00B77B00"/>
    <w:rsid w:val="00B871B3"/>
    <w:rsid w:val="00B8733C"/>
    <w:rsid w:val="00B92E2A"/>
    <w:rsid w:val="00B9728F"/>
    <w:rsid w:val="00B973A9"/>
    <w:rsid w:val="00BA2EC8"/>
    <w:rsid w:val="00BD4D2F"/>
    <w:rsid w:val="00BD5E57"/>
    <w:rsid w:val="00BE1156"/>
    <w:rsid w:val="00BF3128"/>
    <w:rsid w:val="00C145C7"/>
    <w:rsid w:val="00C51563"/>
    <w:rsid w:val="00C66B92"/>
    <w:rsid w:val="00C73B73"/>
    <w:rsid w:val="00C907B5"/>
    <w:rsid w:val="00C932E2"/>
    <w:rsid w:val="00CC514B"/>
    <w:rsid w:val="00CE00E6"/>
    <w:rsid w:val="00CE5F7C"/>
    <w:rsid w:val="00CE756A"/>
    <w:rsid w:val="00CE7D8C"/>
    <w:rsid w:val="00D03147"/>
    <w:rsid w:val="00D03CDD"/>
    <w:rsid w:val="00D13198"/>
    <w:rsid w:val="00D16B01"/>
    <w:rsid w:val="00D22ABC"/>
    <w:rsid w:val="00D23EFC"/>
    <w:rsid w:val="00D25EE1"/>
    <w:rsid w:val="00D30246"/>
    <w:rsid w:val="00D324E4"/>
    <w:rsid w:val="00D41000"/>
    <w:rsid w:val="00D47D46"/>
    <w:rsid w:val="00D61607"/>
    <w:rsid w:val="00D61981"/>
    <w:rsid w:val="00D635FD"/>
    <w:rsid w:val="00D63D1F"/>
    <w:rsid w:val="00D72994"/>
    <w:rsid w:val="00D941AA"/>
    <w:rsid w:val="00DB1A9C"/>
    <w:rsid w:val="00DD1064"/>
    <w:rsid w:val="00DD6D77"/>
    <w:rsid w:val="00DE2F23"/>
    <w:rsid w:val="00E01EDC"/>
    <w:rsid w:val="00E030D2"/>
    <w:rsid w:val="00E03617"/>
    <w:rsid w:val="00E103F7"/>
    <w:rsid w:val="00E108E6"/>
    <w:rsid w:val="00E200DE"/>
    <w:rsid w:val="00E25249"/>
    <w:rsid w:val="00E25DFD"/>
    <w:rsid w:val="00E26AE0"/>
    <w:rsid w:val="00E3547E"/>
    <w:rsid w:val="00E42204"/>
    <w:rsid w:val="00E436C8"/>
    <w:rsid w:val="00E43D78"/>
    <w:rsid w:val="00E57EA6"/>
    <w:rsid w:val="00E74964"/>
    <w:rsid w:val="00E85368"/>
    <w:rsid w:val="00E95E11"/>
    <w:rsid w:val="00EC5F42"/>
    <w:rsid w:val="00ED1DF4"/>
    <w:rsid w:val="00EE3FAC"/>
    <w:rsid w:val="00EE7D7F"/>
    <w:rsid w:val="00EF0C77"/>
    <w:rsid w:val="00EF1627"/>
    <w:rsid w:val="00EF5FB5"/>
    <w:rsid w:val="00F01E0B"/>
    <w:rsid w:val="00F031B3"/>
    <w:rsid w:val="00F0494B"/>
    <w:rsid w:val="00F35BA8"/>
    <w:rsid w:val="00F408C8"/>
    <w:rsid w:val="00F51E66"/>
    <w:rsid w:val="00F521FC"/>
    <w:rsid w:val="00F62064"/>
    <w:rsid w:val="00FA2F9C"/>
    <w:rsid w:val="00FA3068"/>
    <w:rsid w:val="00FA5A19"/>
    <w:rsid w:val="00FB16D2"/>
    <w:rsid w:val="00FB1FA8"/>
    <w:rsid w:val="00FB361F"/>
    <w:rsid w:val="00FC54AB"/>
    <w:rsid w:val="00FD2393"/>
    <w:rsid w:val="00FD4BA1"/>
    <w:rsid w:val="00F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pigraph">
    <w:name w:val="Epigraph"/>
    <w:uiPriority w:val="99"/>
    <w:rsid w:val="0067225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styleId="a3">
    <w:name w:val="List Paragraph"/>
    <w:basedOn w:val="a"/>
    <w:uiPriority w:val="34"/>
    <w:qFormat/>
    <w:rsid w:val="00672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259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6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259"/>
    <w:rPr>
      <w:rFonts w:eastAsiaTheme="minorEastAsia"/>
      <w:lang w:eastAsia="ru-RU"/>
    </w:rPr>
  </w:style>
  <w:style w:type="paragraph" w:styleId="a8">
    <w:name w:val="No Spacing"/>
    <w:uiPriority w:val="1"/>
    <w:qFormat/>
    <w:rsid w:val="0067225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672259"/>
    <w:rPr>
      <w:i/>
      <w:iCs/>
    </w:rPr>
  </w:style>
  <w:style w:type="table" w:styleId="aa">
    <w:name w:val="Table Grid"/>
    <w:basedOn w:val="a1"/>
    <w:uiPriority w:val="59"/>
    <w:rsid w:val="00D7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1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08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ubcov547@gmail.com" TargetMode="External"/><Relationship Id="rId13" Type="http://schemas.openxmlformats.org/officeDocument/2006/relationships/hyperlink" Target="https://journal.tinkoff.ru/guide/kapital/" TargetMode="External"/><Relationship Id="rId18" Type="http://schemas.openxmlformats.org/officeDocument/2006/relationships/hyperlink" Target="https://realty.rbc.ru/news/5ffe9ba39a7947ba0505495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rmakovae706@gmail.com" TargetMode="External"/><Relationship Id="rId12" Type="http://schemas.openxmlformats.org/officeDocument/2006/relationships/hyperlink" Target="https://realty.rbc.ru/news/5ffe9ba39a7947ba0505495a" TargetMode="External"/><Relationship Id="rId17" Type="http://schemas.openxmlformats.org/officeDocument/2006/relationships/hyperlink" Target="http://duma.gov.ru/news/532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nkiros.ru/wiki/term/wikf-materinskiy-kapit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fr.gov.ru/grazhdanam/m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help/faq/maternal_capital/4983" TargetMode="External"/><Relationship Id="rId10" Type="http://schemas.openxmlformats.org/officeDocument/2006/relationships/hyperlink" Target="https://www.mos.ru/otvet-semya-i-deti/kak-oformit-materinskiy-kapita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ta.19851985@mail.ru" TargetMode="External"/><Relationship Id="rId14" Type="http://schemas.openxmlformats.org/officeDocument/2006/relationships/hyperlink" Target="https://ru.wikipedia.org/wiki/%D0%9C%D0%B0%D1%82%D0%B5%D1%80%D0%B8%D0%BD%D1%81%D0%BA%D0%B8%D0%B9_%D0%BA%D0%B0%D0%BF%D0%B8%D1%8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235</cp:revision>
  <dcterms:created xsi:type="dcterms:W3CDTF">2022-06-21T12:40:00Z</dcterms:created>
  <dcterms:modified xsi:type="dcterms:W3CDTF">2023-03-03T16:19:00Z</dcterms:modified>
</cp:coreProperties>
</file>