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29" w:rsidRDefault="00CE7ECF">
      <w:pPr>
        <w:spacing w:before="72"/>
        <w:ind w:left="5" w:right="429"/>
        <w:jc w:val="center"/>
        <w:rPr>
          <w:b/>
          <w:sz w:val="27"/>
        </w:rPr>
      </w:pPr>
      <w:r>
        <w:rPr>
          <w:b/>
          <w:color w:val="171717"/>
          <w:spacing w:val="-2"/>
          <w:sz w:val="27"/>
        </w:rPr>
        <w:t>АНАЛИТИЧЕСКАЯ</w:t>
      </w:r>
      <w:r>
        <w:rPr>
          <w:b/>
          <w:color w:val="171717"/>
          <w:spacing w:val="2"/>
          <w:sz w:val="27"/>
        </w:rPr>
        <w:t xml:space="preserve"> </w:t>
      </w:r>
      <w:r>
        <w:rPr>
          <w:b/>
          <w:color w:val="171717"/>
          <w:spacing w:val="-2"/>
          <w:sz w:val="27"/>
        </w:rPr>
        <w:t>СПРАВКА</w:t>
      </w:r>
    </w:p>
    <w:p w:rsidR="00DF4729" w:rsidRDefault="00CE7ECF">
      <w:pPr>
        <w:spacing w:before="2"/>
        <w:ind w:left="747" w:right="1172"/>
        <w:jc w:val="center"/>
        <w:rPr>
          <w:b/>
          <w:sz w:val="27"/>
        </w:rPr>
      </w:pPr>
      <w:r>
        <w:rPr>
          <w:b/>
          <w:color w:val="171717"/>
          <w:sz w:val="27"/>
        </w:rPr>
        <w:t>по</w:t>
      </w:r>
      <w:r>
        <w:rPr>
          <w:b/>
          <w:color w:val="171717"/>
          <w:spacing w:val="-7"/>
          <w:sz w:val="27"/>
        </w:rPr>
        <w:t xml:space="preserve"> </w:t>
      </w:r>
      <w:r>
        <w:rPr>
          <w:b/>
          <w:color w:val="171717"/>
          <w:sz w:val="27"/>
        </w:rPr>
        <w:t>результатам</w:t>
      </w:r>
      <w:r>
        <w:rPr>
          <w:b/>
          <w:color w:val="171717"/>
          <w:spacing w:val="-5"/>
          <w:sz w:val="27"/>
        </w:rPr>
        <w:t xml:space="preserve"> </w:t>
      </w:r>
      <w:r>
        <w:rPr>
          <w:b/>
          <w:color w:val="171717"/>
          <w:sz w:val="27"/>
        </w:rPr>
        <w:t>КДР</w:t>
      </w:r>
      <w:r>
        <w:rPr>
          <w:b/>
          <w:color w:val="171717"/>
          <w:spacing w:val="-2"/>
          <w:sz w:val="27"/>
        </w:rPr>
        <w:t xml:space="preserve"> </w:t>
      </w:r>
      <w:r>
        <w:rPr>
          <w:b/>
          <w:color w:val="171717"/>
          <w:sz w:val="27"/>
        </w:rPr>
        <w:t>по</w:t>
      </w:r>
      <w:r>
        <w:rPr>
          <w:b/>
          <w:color w:val="171717"/>
          <w:spacing w:val="-7"/>
          <w:sz w:val="27"/>
        </w:rPr>
        <w:t xml:space="preserve"> </w:t>
      </w:r>
      <w:r>
        <w:rPr>
          <w:b/>
          <w:color w:val="171717"/>
          <w:sz w:val="27"/>
        </w:rPr>
        <w:t>читательской</w:t>
      </w:r>
      <w:r>
        <w:rPr>
          <w:b/>
          <w:color w:val="171717"/>
          <w:spacing w:val="-6"/>
          <w:sz w:val="27"/>
        </w:rPr>
        <w:t xml:space="preserve"> </w:t>
      </w:r>
      <w:r>
        <w:rPr>
          <w:b/>
          <w:color w:val="171717"/>
          <w:sz w:val="27"/>
        </w:rPr>
        <w:t>грамотности</w:t>
      </w:r>
      <w:r>
        <w:rPr>
          <w:b/>
          <w:color w:val="171717"/>
          <w:spacing w:val="-6"/>
          <w:sz w:val="27"/>
        </w:rPr>
        <w:t xml:space="preserve"> </w:t>
      </w:r>
      <w:r>
        <w:rPr>
          <w:b/>
          <w:color w:val="171717"/>
          <w:sz w:val="27"/>
        </w:rPr>
        <w:t>в</w:t>
      </w:r>
      <w:r>
        <w:rPr>
          <w:b/>
          <w:color w:val="171717"/>
          <w:spacing w:val="-3"/>
          <w:sz w:val="27"/>
        </w:rPr>
        <w:t xml:space="preserve"> </w:t>
      </w:r>
      <w:r>
        <w:rPr>
          <w:b/>
          <w:color w:val="171717"/>
          <w:sz w:val="27"/>
        </w:rPr>
        <w:t>6</w:t>
      </w:r>
      <w:r>
        <w:rPr>
          <w:b/>
          <w:color w:val="171717"/>
          <w:spacing w:val="-7"/>
          <w:sz w:val="27"/>
        </w:rPr>
        <w:t xml:space="preserve"> </w:t>
      </w:r>
      <w:r w:rsidR="00BB6E31">
        <w:rPr>
          <w:b/>
          <w:color w:val="171717"/>
          <w:sz w:val="27"/>
        </w:rPr>
        <w:t>классах МБОУ  Александро-</w:t>
      </w:r>
      <w:proofErr w:type="spellStart"/>
      <w:r w:rsidR="00BB6E31">
        <w:rPr>
          <w:b/>
          <w:color w:val="171717"/>
          <w:sz w:val="27"/>
        </w:rPr>
        <w:t>Ершинская</w:t>
      </w:r>
      <w:proofErr w:type="spellEnd"/>
      <w:r w:rsidR="00BB6E31">
        <w:rPr>
          <w:b/>
          <w:color w:val="171717"/>
          <w:sz w:val="27"/>
        </w:rPr>
        <w:t xml:space="preserve"> СШ</w:t>
      </w:r>
    </w:p>
    <w:p w:rsidR="00DF4729" w:rsidRDefault="00BB6E31">
      <w:pPr>
        <w:spacing w:line="309" w:lineRule="exact"/>
        <w:ind w:left="816" w:right="1172"/>
        <w:jc w:val="center"/>
        <w:rPr>
          <w:b/>
          <w:sz w:val="27"/>
        </w:rPr>
      </w:pPr>
      <w:r>
        <w:rPr>
          <w:b/>
          <w:sz w:val="27"/>
        </w:rPr>
        <w:t>2024-2025</w:t>
      </w:r>
      <w:r w:rsidR="00CE7ECF">
        <w:rPr>
          <w:b/>
          <w:spacing w:val="-11"/>
          <w:sz w:val="27"/>
        </w:rPr>
        <w:t xml:space="preserve"> </w:t>
      </w:r>
      <w:r w:rsidR="00CE7ECF">
        <w:rPr>
          <w:b/>
          <w:sz w:val="27"/>
        </w:rPr>
        <w:t>учебный</w:t>
      </w:r>
      <w:r w:rsidR="00CE7ECF">
        <w:rPr>
          <w:b/>
          <w:spacing w:val="-11"/>
          <w:sz w:val="27"/>
        </w:rPr>
        <w:t xml:space="preserve"> </w:t>
      </w:r>
      <w:r w:rsidR="00CE7ECF">
        <w:rPr>
          <w:b/>
          <w:spacing w:val="-5"/>
          <w:sz w:val="27"/>
        </w:rPr>
        <w:t>год</w:t>
      </w:r>
    </w:p>
    <w:p w:rsidR="00DF4729" w:rsidRDefault="00CE7ECF">
      <w:pPr>
        <w:pStyle w:val="a3"/>
        <w:spacing w:before="309"/>
        <w:ind w:right="565" w:firstLine="216"/>
        <w:jc w:val="both"/>
      </w:pPr>
      <w:r>
        <w:t>Краевая диагностическая работа по</w:t>
      </w:r>
      <w:r w:rsidR="00BB6E31">
        <w:t xml:space="preserve"> читательской грамотности в 2024-2025 </w:t>
      </w:r>
      <w:r>
        <w:t>учебном году</w:t>
      </w:r>
      <w:r>
        <w:rPr>
          <w:spacing w:val="40"/>
        </w:rPr>
        <w:t xml:space="preserve"> </w:t>
      </w:r>
      <w:r>
        <w:t>в 6 классах проходила</w:t>
      </w:r>
      <w:r>
        <w:rPr>
          <w:spacing w:val="40"/>
        </w:rPr>
        <w:t xml:space="preserve"> </w:t>
      </w:r>
      <w:r w:rsidR="00BB6E31">
        <w:t>21 ноября 2024</w:t>
      </w:r>
      <w:r>
        <w:t xml:space="preserve"> года (КДР</w:t>
      </w:r>
      <w:proofErr w:type="gramStart"/>
      <w:r>
        <w:t>6</w:t>
      </w:r>
      <w:proofErr w:type="gramEnd"/>
      <w:r>
        <w:t>).</w:t>
      </w:r>
    </w:p>
    <w:p w:rsidR="00DF4729" w:rsidRDefault="00CE7ECF">
      <w:pPr>
        <w:spacing w:line="321" w:lineRule="exact"/>
        <w:ind w:left="140"/>
        <w:jc w:val="both"/>
        <w:rPr>
          <w:sz w:val="28"/>
        </w:rPr>
      </w:pPr>
      <w:r>
        <w:rPr>
          <w:b/>
          <w:sz w:val="28"/>
        </w:rPr>
        <w:t>Всего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 w:rsidR="00BB6E31">
        <w:rPr>
          <w:sz w:val="28"/>
        </w:rPr>
        <w:t>2024-2025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 w:rsidR="00BB6E31"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человек.</w:t>
      </w:r>
    </w:p>
    <w:p w:rsidR="00DF4729" w:rsidRDefault="00CE7ECF">
      <w:pPr>
        <w:pStyle w:val="a3"/>
        <w:ind w:right="562"/>
        <w:jc w:val="both"/>
      </w:pPr>
      <w:r>
        <w:t>Приняло у</w:t>
      </w:r>
      <w:r w:rsidR="00BB6E31">
        <w:t xml:space="preserve">частие в КДР-6  9 человек (100%) </w:t>
      </w:r>
      <w:r>
        <w:t xml:space="preserve"> </w:t>
      </w:r>
    </w:p>
    <w:p w:rsidR="00DF4729" w:rsidRPr="00BB6E31" w:rsidRDefault="00CE7ECF">
      <w:pPr>
        <w:spacing w:before="4"/>
        <w:ind w:left="140" w:right="560"/>
        <w:jc w:val="both"/>
        <w:rPr>
          <w:sz w:val="28"/>
          <w:szCs w:val="28"/>
        </w:rPr>
      </w:pPr>
      <w:r>
        <w:rPr>
          <w:b/>
          <w:sz w:val="28"/>
        </w:rPr>
        <w:t>Цели диагностической работы</w:t>
      </w:r>
      <w:r w:rsidRPr="00BB6E31">
        <w:rPr>
          <w:b/>
          <w:sz w:val="28"/>
          <w:szCs w:val="28"/>
        </w:rPr>
        <w:t xml:space="preserve">: </w:t>
      </w:r>
      <w:r w:rsidRPr="00BB6E31">
        <w:rPr>
          <w:sz w:val="28"/>
          <w:szCs w:val="28"/>
        </w:rPr>
        <w:t xml:space="preserve">оценка уровня </w:t>
      </w:r>
      <w:proofErr w:type="spellStart"/>
      <w:r w:rsidRPr="00BB6E31">
        <w:rPr>
          <w:sz w:val="28"/>
          <w:szCs w:val="28"/>
        </w:rPr>
        <w:t>сформированности</w:t>
      </w:r>
      <w:proofErr w:type="spellEnd"/>
      <w:r w:rsidRPr="00BB6E31">
        <w:rPr>
          <w:sz w:val="28"/>
          <w:szCs w:val="28"/>
        </w:rPr>
        <w:t xml:space="preserve"> у обучающихся умений в</w:t>
      </w:r>
      <w:r w:rsidRPr="00BB6E31">
        <w:rPr>
          <w:spacing w:val="-1"/>
          <w:sz w:val="28"/>
          <w:szCs w:val="28"/>
        </w:rPr>
        <w:t xml:space="preserve"> </w:t>
      </w:r>
      <w:r w:rsidRPr="00BB6E31">
        <w:rPr>
          <w:sz w:val="28"/>
          <w:szCs w:val="28"/>
        </w:rPr>
        <w:t>области смыслового чтения</w:t>
      </w:r>
      <w:r w:rsidRPr="00BB6E31">
        <w:rPr>
          <w:spacing w:val="-2"/>
          <w:sz w:val="28"/>
          <w:szCs w:val="28"/>
        </w:rPr>
        <w:t xml:space="preserve"> </w:t>
      </w:r>
      <w:r w:rsidRPr="00BB6E31">
        <w:rPr>
          <w:sz w:val="28"/>
          <w:szCs w:val="28"/>
        </w:rPr>
        <w:t xml:space="preserve">и работы с информацией; повышение эффективности и качества </w:t>
      </w:r>
      <w:proofErr w:type="gramStart"/>
      <w:r w:rsidRPr="00BB6E31">
        <w:rPr>
          <w:sz w:val="28"/>
          <w:szCs w:val="28"/>
        </w:rPr>
        <w:t>образования</w:t>
      </w:r>
      <w:proofErr w:type="gramEnd"/>
      <w:r w:rsidRPr="00BB6E31">
        <w:rPr>
          <w:sz w:val="28"/>
          <w:szCs w:val="28"/>
        </w:rPr>
        <w:t xml:space="preserve"> обучающихся по образовательным программам основного общего образова</w:t>
      </w:r>
      <w:r w:rsidRPr="00BB6E31">
        <w:rPr>
          <w:sz w:val="28"/>
          <w:szCs w:val="28"/>
        </w:rPr>
        <w:t xml:space="preserve">ния в части определения </w:t>
      </w:r>
      <w:proofErr w:type="spellStart"/>
      <w:r w:rsidRPr="00BB6E31">
        <w:rPr>
          <w:sz w:val="28"/>
          <w:szCs w:val="28"/>
        </w:rPr>
        <w:t>метапредметных</w:t>
      </w:r>
      <w:proofErr w:type="spellEnd"/>
      <w:r w:rsidRPr="00BB6E31">
        <w:rPr>
          <w:sz w:val="28"/>
          <w:szCs w:val="28"/>
        </w:rPr>
        <w:t xml:space="preserve"> результатов, связанных с чтением и пониманием текстов (смыслового чтения).</w:t>
      </w:r>
    </w:p>
    <w:p w:rsidR="00DF4729" w:rsidRDefault="00DF4729">
      <w:pPr>
        <w:pStyle w:val="a3"/>
        <w:spacing w:before="40"/>
        <w:ind w:left="0"/>
        <w:rPr>
          <w:sz w:val="24"/>
        </w:rPr>
      </w:pPr>
    </w:p>
    <w:p w:rsidR="00DF4729" w:rsidRPr="00BB6E31" w:rsidRDefault="00CE7ECF">
      <w:pPr>
        <w:ind w:left="140" w:right="561" w:firstLine="283"/>
        <w:jc w:val="both"/>
        <w:rPr>
          <w:sz w:val="28"/>
          <w:szCs w:val="28"/>
        </w:rPr>
      </w:pPr>
      <w:proofErr w:type="gramStart"/>
      <w:r w:rsidRPr="00BB6E31">
        <w:rPr>
          <w:sz w:val="28"/>
          <w:szCs w:val="28"/>
        </w:rPr>
        <w:t>Содержание и структура диагностической работы разработаны на основе Федеральных государственных образовательных стандартов</w:t>
      </w:r>
      <w:r w:rsidRPr="00BB6E31">
        <w:rPr>
          <w:spacing w:val="40"/>
          <w:sz w:val="28"/>
          <w:szCs w:val="28"/>
        </w:rPr>
        <w:t xml:space="preserve"> </w:t>
      </w:r>
      <w:r w:rsidRPr="00BB6E31">
        <w:rPr>
          <w:sz w:val="28"/>
          <w:szCs w:val="28"/>
        </w:rPr>
        <w:t>основного общего о</w:t>
      </w:r>
      <w:r w:rsidRPr="00BB6E31">
        <w:rPr>
          <w:sz w:val="28"/>
          <w:szCs w:val="28"/>
        </w:rPr>
        <w:t xml:space="preserve">бразования, которые, в частности, включают требования к </w:t>
      </w:r>
      <w:proofErr w:type="spellStart"/>
      <w:r w:rsidRPr="00BB6E31">
        <w:rPr>
          <w:sz w:val="28"/>
          <w:szCs w:val="28"/>
        </w:rPr>
        <w:t>метапредметным</w:t>
      </w:r>
      <w:proofErr w:type="spellEnd"/>
      <w:r w:rsidRPr="00BB6E31">
        <w:rPr>
          <w:sz w:val="28"/>
          <w:szCs w:val="28"/>
        </w:rPr>
        <w:t xml:space="preserve"> результатам в области смыслового чтения; умения определять понятия, создавать обобщения, устанавливать аналогии, классифицировать, самостоятельно выбирать основания и критерии для класс</w:t>
      </w:r>
      <w:r w:rsidRPr="00BB6E31">
        <w:rPr>
          <w:sz w:val="28"/>
          <w:szCs w:val="28"/>
        </w:rPr>
        <w:t>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  <w:proofErr w:type="gramEnd"/>
      <w:r w:rsidRPr="00BB6E31">
        <w:rPr>
          <w:sz w:val="28"/>
          <w:szCs w:val="28"/>
        </w:rPr>
        <w:t xml:space="preserve"> умения создавать, применять и преобразовывать знаки и символы, модели и схемы для решения учебных и</w:t>
      </w:r>
      <w:r w:rsidRPr="00BB6E31">
        <w:rPr>
          <w:sz w:val="28"/>
          <w:szCs w:val="28"/>
        </w:rPr>
        <w:t xml:space="preserve"> познавательных задач; владение устной и письменной речью, монологической контекстной речью.</w:t>
      </w:r>
    </w:p>
    <w:p w:rsidR="00DF4729" w:rsidRPr="00BB6E31" w:rsidRDefault="00CE7ECF">
      <w:pPr>
        <w:pStyle w:val="a3"/>
        <w:spacing w:before="2"/>
        <w:ind w:right="562"/>
      </w:pPr>
      <w:r w:rsidRPr="00BB6E31">
        <w:t>В</w:t>
      </w:r>
      <w:r w:rsidRPr="00BB6E31">
        <w:rPr>
          <w:spacing w:val="40"/>
        </w:rPr>
        <w:t xml:space="preserve"> </w:t>
      </w:r>
      <w:r w:rsidRPr="00BB6E31">
        <w:t>работе</w:t>
      </w:r>
      <w:r w:rsidRPr="00BB6E31">
        <w:rPr>
          <w:spacing w:val="40"/>
        </w:rPr>
        <w:t xml:space="preserve"> </w:t>
      </w:r>
      <w:r w:rsidRPr="00BB6E31">
        <w:t>по</w:t>
      </w:r>
      <w:r w:rsidRPr="00BB6E31">
        <w:rPr>
          <w:spacing w:val="40"/>
        </w:rPr>
        <w:t xml:space="preserve"> </w:t>
      </w:r>
      <w:r w:rsidRPr="00BB6E31">
        <w:t>читательской</w:t>
      </w:r>
      <w:r w:rsidRPr="00BB6E31">
        <w:rPr>
          <w:spacing w:val="40"/>
        </w:rPr>
        <w:t xml:space="preserve"> </w:t>
      </w:r>
      <w:r w:rsidRPr="00BB6E31">
        <w:t>грамотности</w:t>
      </w:r>
      <w:r w:rsidRPr="00BB6E31">
        <w:rPr>
          <w:spacing w:val="40"/>
        </w:rPr>
        <w:t xml:space="preserve"> </w:t>
      </w:r>
      <w:r w:rsidRPr="00BB6E31">
        <w:t>оценивалась</w:t>
      </w:r>
      <w:r w:rsidRPr="00BB6E31">
        <w:rPr>
          <w:spacing w:val="40"/>
        </w:rPr>
        <w:t xml:space="preserve"> </w:t>
      </w:r>
      <w:proofErr w:type="spellStart"/>
      <w:r w:rsidRPr="00BB6E31">
        <w:t>сформированность</w:t>
      </w:r>
      <w:proofErr w:type="spellEnd"/>
      <w:r w:rsidRPr="00BB6E31">
        <w:rPr>
          <w:spacing w:val="40"/>
        </w:rPr>
        <w:t xml:space="preserve"> </w:t>
      </w:r>
      <w:r w:rsidRPr="00BB6E31">
        <w:t>трех групп умений:</w:t>
      </w:r>
    </w:p>
    <w:p w:rsidR="00DF4729" w:rsidRPr="00BB6E31" w:rsidRDefault="00CE7ECF">
      <w:pPr>
        <w:pStyle w:val="a4"/>
        <w:numPr>
          <w:ilvl w:val="0"/>
          <w:numId w:val="3"/>
        </w:numPr>
        <w:tabs>
          <w:tab w:val="left" w:pos="422"/>
        </w:tabs>
        <w:spacing w:line="321" w:lineRule="exact"/>
        <w:ind w:left="422" w:hanging="282"/>
        <w:rPr>
          <w:sz w:val="28"/>
          <w:szCs w:val="28"/>
        </w:rPr>
      </w:pPr>
      <w:r w:rsidRPr="00BB6E31">
        <w:rPr>
          <w:sz w:val="28"/>
          <w:szCs w:val="28"/>
        </w:rPr>
        <w:t>Общее</w:t>
      </w:r>
      <w:r w:rsidRPr="00BB6E31">
        <w:rPr>
          <w:spacing w:val="-10"/>
          <w:sz w:val="28"/>
          <w:szCs w:val="28"/>
        </w:rPr>
        <w:t xml:space="preserve"> </w:t>
      </w:r>
      <w:r w:rsidRPr="00BB6E31">
        <w:rPr>
          <w:sz w:val="28"/>
          <w:szCs w:val="28"/>
        </w:rPr>
        <w:t>понимание</w:t>
      </w:r>
      <w:r w:rsidRPr="00BB6E31">
        <w:rPr>
          <w:spacing w:val="-5"/>
          <w:sz w:val="28"/>
          <w:szCs w:val="28"/>
        </w:rPr>
        <w:t xml:space="preserve"> </w:t>
      </w:r>
      <w:r w:rsidRPr="00BB6E31">
        <w:rPr>
          <w:sz w:val="28"/>
          <w:szCs w:val="28"/>
        </w:rPr>
        <w:t>и</w:t>
      </w:r>
      <w:r w:rsidRPr="00BB6E31">
        <w:rPr>
          <w:spacing w:val="-7"/>
          <w:sz w:val="28"/>
          <w:szCs w:val="28"/>
        </w:rPr>
        <w:t xml:space="preserve"> </w:t>
      </w:r>
      <w:r w:rsidRPr="00BB6E31">
        <w:rPr>
          <w:sz w:val="28"/>
          <w:szCs w:val="28"/>
        </w:rPr>
        <w:t>ориентация</w:t>
      </w:r>
      <w:r w:rsidRPr="00BB6E31">
        <w:rPr>
          <w:spacing w:val="-5"/>
          <w:sz w:val="28"/>
          <w:szCs w:val="28"/>
        </w:rPr>
        <w:t xml:space="preserve"> </w:t>
      </w:r>
      <w:r w:rsidRPr="00BB6E31">
        <w:rPr>
          <w:sz w:val="28"/>
          <w:szCs w:val="28"/>
        </w:rPr>
        <w:t>в</w:t>
      </w:r>
      <w:r w:rsidRPr="00BB6E31">
        <w:rPr>
          <w:spacing w:val="-7"/>
          <w:sz w:val="28"/>
          <w:szCs w:val="28"/>
        </w:rPr>
        <w:t xml:space="preserve"> </w:t>
      </w:r>
      <w:r w:rsidRPr="00BB6E31">
        <w:rPr>
          <w:spacing w:val="-2"/>
          <w:sz w:val="28"/>
          <w:szCs w:val="28"/>
        </w:rPr>
        <w:t>тексте;</w:t>
      </w:r>
    </w:p>
    <w:p w:rsidR="00DF4729" w:rsidRPr="00BB6E31" w:rsidRDefault="00CE7ECF">
      <w:pPr>
        <w:pStyle w:val="a4"/>
        <w:numPr>
          <w:ilvl w:val="0"/>
          <w:numId w:val="3"/>
        </w:numPr>
        <w:tabs>
          <w:tab w:val="left" w:pos="422"/>
        </w:tabs>
        <w:ind w:left="422" w:hanging="282"/>
        <w:rPr>
          <w:sz w:val="28"/>
          <w:szCs w:val="28"/>
        </w:rPr>
      </w:pPr>
      <w:r w:rsidRPr="00BB6E31">
        <w:rPr>
          <w:sz w:val="28"/>
          <w:szCs w:val="28"/>
        </w:rPr>
        <w:t>Глубокое</w:t>
      </w:r>
      <w:r w:rsidRPr="00BB6E31">
        <w:rPr>
          <w:spacing w:val="-8"/>
          <w:sz w:val="28"/>
          <w:szCs w:val="28"/>
        </w:rPr>
        <w:t xml:space="preserve"> </w:t>
      </w:r>
      <w:r w:rsidRPr="00BB6E31">
        <w:rPr>
          <w:sz w:val="28"/>
          <w:szCs w:val="28"/>
        </w:rPr>
        <w:t>и</w:t>
      </w:r>
      <w:r w:rsidRPr="00BB6E31">
        <w:rPr>
          <w:spacing w:val="-5"/>
          <w:sz w:val="28"/>
          <w:szCs w:val="28"/>
        </w:rPr>
        <w:t xml:space="preserve"> </w:t>
      </w:r>
      <w:r w:rsidRPr="00BB6E31">
        <w:rPr>
          <w:sz w:val="28"/>
          <w:szCs w:val="28"/>
        </w:rPr>
        <w:t>детальное</w:t>
      </w:r>
      <w:r w:rsidRPr="00BB6E31">
        <w:rPr>
          <w:spacing w:val="-7"/>
          <w:sz w:val="28"/>
          <w:szCs w:val="28"/>
        </w:rPr>
        <w:t xml:space="preserve"> </w:t>
      </w:r>
      <w:r w:rsidRPr="00BB6E31">
        <w:rPr>
          <w:sz w:val="28"/>
          <w:szCs w:val="28"/>
        </w:rPr>
        <w:t>понимание</w:t>
      </w:r>
      <w:r w:rsidRPr="00BB6E31">
        <w:rPr>
          <w:spacing w:val="-7"/>
          <w:sz w:val="28"/>
          <w:szCs w:val="28"/>
        </w:rPr>
        <w:t xml:space="preserve"> </w:t>
      </w:r>
      <w:r w:rsidRPr="00BB6E31">
        <w:rPr>
          <w:sz w:val="28"/>
          <w:szCs w:val="28"/>
        </w:rPr>
        <w:t>содержания</w:t>
      </w:r>
      <w:r w:rsidRPr="00BB6E31">
        <w:rPr>
          <w:spacing w:val="-6"/>
          <w:sz w:val="28"/>
          <w:szCs w:val="28"/>
        </w:rPr>
        <w:t xml:space="preserve"> </w:t>
      </w:r>
      <w:r w:rsidRPr="00BB6E31">
        <w:rPr>
          <w:sz w:val="28"/>
          <w:szCs w:val="28"/>
        </w:rPr>
        <w:t>и</w:t>
      </w:r>
      <w:r w:rsidRPr="00BB6E31">
        <w:rPr>
          <w:spacing w:val="-8"/>
          <w:sz w:val="28"/>
          <w:szCs w:val="28"/>
        </w:rPr>
        <w:t xml:space="preserve"> </w:t>
      </w:r>
      <w:r w:rsidRPr="00BB6E31">
        <w:rPr>
          <w:sz w:val="28"/>
          <w:szCs w:val="28"/>
        </w:rPr>
        <w:t>формы</w:t>
      </w:r>
      <w:r w:rsidRPr="00BB6E31">
        <w:rPr>
          <w:spacing w:val="-8"/>
          <w:sz w:val="28"/>
          <w:szCs w:val="28"/>
        </w:rPr>
        <w:t xml:space="preserve"> </w:t>
      </w:r>
      <w:r w:rsidRPr="00BB6E31">
        <w:rPr>
          <w:spacing w:val="-2"/>
          <w:sz w:val="28"/>
          <w:szCs w:val="28"/>
        </w:rPr>
        <w:t>текста;</w:t>
      </w:r>
    </w:p>
    <w:p w:rsidR="00DF4729" w:rsidRPr="00BB6E31" w:rsidRDefault="00CE7ECF">
      <w:pPr>
        <w:pStyle w:val="a4"/>
        <w:numPr>
          <w:ilvl w:val="0"/>
          <w:numId w:val="3"/>
        </w:numPr>
        <w:tabs>
          <w:tab w:val="left" w:pos="601"/>
          <w:tab w:val="left" w:pos="2351"/>
          <w:tab w:val="left" w:pos="2745"/>
          <w:tab w:val="left" w:pos="3814"/>
          <w:tab w:val="left" w:pos="5474"/>
          <w:tab w:val="left" w:pos="5872"/>
          <w:tab w:val="left" w:pos="6941"/>
          <w:tab w:val="left" w:pos="8010"/>
        </w:tabs>
        <w:spacing w:before="4"/>
        <w:ind w:left="140" w:right="577" w:firstLine="0"/>
        <w:rPr>
          <w:sz w:val="28"/>
          <w:szCs w:val="28"/>
        </w:rPr>
      </w:pPr>
      <w:r w:rsidRPr="00BB6E31">
        <w:rPr>
          <w:spacing w:val="-2"/>
          <w:sz w:val="28"/>
          <w:szCs w:val="28"/>
        </w:rPr>
        <w:t>Осмысление</w:t>
      </w:r>
      <w:r w:rsidRPr="00BB6E31">
        <w:rPr>
          <w:sz w:val="28"/>
          <w:szCs w:val="28"/>
        </w:rPr>
        <w:tab/>
      </w:r>
      <w:r w:rsidRPr="00BB6E31">
        <w:rPr>
          <w:spacing w:val="-10"/>
          <w:sz w:val="28"/>
          <w:szCs w:val="28"/>
        </w:rPr>
        <w:t>и</w:t>
      </w:r>
      <w:r w:rsidRPr="00BB6E31">
        <w:rPr>
          <w:sz w:val="28"/>
          <w:szCs w:val="28"/>
        </w:rPr>
        <w:tab/>
      </w:r>
      <w:r w:rsidRPr="00BB6E31">
        <w:rPr>
          <w:spacing w:val="-2"/>
          <w:sz w:val="28"/>
          <w:szCs w:val="28"/>
        </w:rPr>
        <w:t>оценка</w:t>
      </w:r>
      <w:r w:rsidRPr="00BB6E31">
        <w:rPr>
          <w:sz w:val="28"/>
          <w:szCs w:val="28"/>
        </w:rPr>
        <w:tab/>
      </w:r>
      <w:r w:rsidRPr="00BB6E31">
        <w:rPr>
          <w:spacing w:val="-2"/>
          <w:sz w:val="28"/>
          <w:szCs w:val="28"/>
        </w:rPr>
        <w:t>содержания</w:t>
      </w:r>
      <w:r w:rsidRPr="00BB6E31">
        <w:rPr>
          <w:sz w:val="28"/>
          <w:szCs w:val="28"/>
        </w:rPr>
        <w:tab/>
      </w:r>
      <w:r w:rsidRPr="00BB6E31">
        <w:rPr>
          <w:spacing w:val="-10"/>
          <w:sz w:val="28"/>
          <w:szCs w:val="28"/>
        </w:rPr>
        <w:t>и</w:t>
      </w:r>
      <w:r w:rsidRPr="00BB6E31">
        <w:rPr>
          <w:sz w:val="28"/>
          <w:szCs w:val="28"/>
        </w:rPr>
        <w:tab/>
      </w:r>
      <w:r w:rsidRPr="00BB6E31">
        <w:rPr>
          <w:spacing w:val="-2"/>
          <w:sz w:val="28"/>
          <w:szCs w:val="28"/>
        </w:rPr>
        <w:t>формы</w:t>
      </w:r>
      <w:r w:rsidRPr="00BB6E31">
        <w:rPr>
          <w:sz w:val="28"/>
          <w:szCs w:val="28"/>
        </w:rPr>
        <w:tab/>
      </w:r>
      <w:r w:rsidRPr="00BB6E31">
        <w:rPr>
          <w:spacing w:val="-2"/>
          <w:sz w:val="28"/>
          <w:szCs w:val="28"/>
        </w:rPr>
        <w:t>текста,</w:t>
      </w:r>
      <w:r w:rsidRPr="00BB6E31">
        <w:rPr>
          <w:sz w:val="28"/>
          <w:szCs w:val="28"/>
        </w:rPr>
        <w:tab/>
      </w:r>
      <w:r w:rsidRPr="00BB6E31">
        <w:rPr>
          <w:spacing w:val="-2"/>
          <w:sz w:val="28"/>
          <w:szCs w:val="28"/>
        </w:rPr>
        <w:t xml:space="preserve">использование </w:t>
      </w:r>
      <w:r w:rsidRPr="00BB6E31">
        <w:rPr>
          <w:sz w:val="28"/>
          <w:szCs w:val="28"/>
        </w:rPr>
        <w:t>информации из текста для различных целей.</w:t>
      </w:r>
    </w:p>
    <w:p w:rsidR="00DF4729" w:rsidRPr="00BB6E31" w:rsidRDefault="00CE7ECF">
      <w:pPr>
        <w:pStyle w:val="a4"/>
        <w:numPr>
          <w:ilvl w:val="0"/>
          <w:numId w:val="2"/>
        </w:numPr>
        <w:tabs>
          <w:tab w:val="left" w:pos="441"/>
        </w:tabs>
        <w:ind w:right="564" w:firstLine="72"/>
        <w:jc w:val="both"/>
        <w:rPr>
          <w:sz w:val="28"/>
          <w:szCs w:val="28"/>
        </w:rPr>
      </w:pPr>
      <w:r w:rsidRPr="00BB6E31">
        <w:rPr>
          <w:sz w:val="28"/>
          <w:szCs w:val="28"/>
        </w:rPr>
        <w:t>я группа умений – общее понимание текста, ориентация в тексте – предполагает умение читать различные тексты (включая учебные),</w:t>
      </w:r>
      <w:r w:rsidRPr="00BB6E31">
        <w:rPr>
          <w:sz w:val="28"/>
          <w:szCs w:val="28"/>
        </w:rPr>
        <w:t xml:space="preserve"> понимая общее содержание, находить и извлекать информацию, представленную в них в явном виде;</w:t>
      </w:r>
    </w:p>
    <w:p w:rsidR="00DF4729" w:rsidRPr="00BB6E31" w:rsidRDefault="00CE7ECF">
      <w:pPr>
        <w:pStyle w:val="a4"/>
        <w:numPr>
          <w:ilvl w:val="0"/>
          <w:numId w:val="2"/>
        </w:numPr>
        <w:tabs>
          <w:tab w:val="left" w:pos="369"/>
        </w:tabs>
        <w:ind w:right="574" w:firstLine="0"/>
        <w:jc w:val="both"/>
        <w:rPr>
          <w:sz w:val="28"/>
          <w:szCs w:val="28"/>
        </w:rPr>
      </w:pPr>
      <w:r w:rsidRPr="00BB6E31">
        <w:rPr>
          <w:sz w:val="28"/>
          <w:szCs w:val="28"/>
        </w:rPr>
        <w:t>я группа умений – глубокое и детальное понимание содержания и формы текста – включает умения обобщать и интерпретировать информацию, представленную в разной форм</w:t>
      </w:r>
      <w:r w:rsidRPr="00BB6E31">
        <w:rPr>
          <w:sz w:val="28"/>
          <w:szCs w:val="28"/>
        </w:rPr>
        <w:t>е; проверять и формулировать на ее основе утверждения, выводы;</w:t>
      </w:r>
    </w:p>
    <w:p w:rsidR="00DF4729" w:rsidRPr="00BB6E31" w:rsidRDefault="00CE7ECF">
      <w:pPr>
        <w:pStyle w:val="a4"/>
        <w:numPr>
          <w:ilvl w:val="0"/>
          <w:numId w:val="2"/>
        </w:numPr>
        <w:tabs>
          <w:tab w:val="left" w:pos="369"/>
        </w:tabs>
        <w:ind w:right="564" w:firstLine="0"/>
        <w:jc w:val="both"/>
        <w:rPr>
          <w:sz w:val="28"/>
          <w:szCs w:val="28"/>
        </w:rPr>
      </w:pPr>
      <w:proofErr w:type="gramStart"/>
      <w:r w:rsidRPr="00BB6E31">
        <w:rPr>
          <w:sz w:val="28"/>
          <w:szCs w:val="28"/>
        </w:rPr>
        <w:t>я группа умений – осмысление и оценка содержания и формы текста, использование информации из текста для различных целей – включает умение оценивать содержание и форму текста или его структурных</w:t>
      </w:r>
      <w:r w:rsidRPr="00BB6E31">
        <w:rPr>
          <w:sz w:val="28"/>
          <w:szCs w:val="28"/>
        </w:rPr>
        <w:t xml:space="preserve"> элементов с точки зрения целей авторов; оценивать полноту и достоверность информации; обнаруживать противоречия в одном или нескольких текстах; высказывать и обосновать</w:t>
      </w:r>
      <w:r w:rsidRPr="00BB6E31">
        <w:rPr>
          <w:spacing w:val="68"/>
          <w:sz w:val="28"/>
          <w:szCs w:val="28"/>
        </w:rPr>
        <w:t xml:space="preserve"> </w:t>
      </w:r>
      <w:r w:rsidRPr="00BB6E31">
        <w:rPr>
          <w:sz w:val="28"/>
          <w:szCs w:val="28"/>
        </w:rPr>
        <w:t>собственную</w:t>
      </w:r>
      <w:r w:rsidRPr="00BB6E31">
        <w:rPr>
          <w:spacing w:val="74"/>
          <w:sz w:val="28"/>
          <w:szCs w:val="28"/>
        </w:rPr>
        <w:t xml:space="preserve"> </w:t>
      </w:r>
      <w:r w:rsidRPr="00BB6E31">
        <w:rPr>
          <w:sz w:val="28"/>
          <w:szCs w:val="28"/>
        </w:rPr>
        <w:t>точку</w:t>
      </w:r>
      <w:r w:rsidRPr="00BB6E31">
        <w:rPr>
          <w:spacing w:val="66"/>
          <w:sz w:val="28"/>
          <w:szCs w:val="28"/>
        </w:rPr>
        <w:t xml:space="preserve"> </w:t>
      </w:r>
      <w:r w:rsidRPr="00BB6E31">
        <w:rPr>
          <w:sz w:val="28"/>
          <w:szCs w:val="28"/>
        </w:rPr>
        <w:t>зрения</w:t>
      </w:r>
      <w:r w:rsidRPr="00BB6E31">
        <w:rPr>
          <w:spacing w:val="76"/>
          <w:sz w:val="28"/>
          <w:szCs w:val="28"/>
        </w:rPr>
        <w:t xml:space="preserve"> </w:t>
      </w:r>
      <w:r w:rsidRPr="00BB6E31">
        <w:rPr>
          <w:sz w:val="28"/>
          <w:szCs w:val="28"/>
        </w:rPr>
        <w:t>по</w:t>
      </w:r>
      <w:r w:rsidRPr="00BB6E31">
        <w:rPr>
          <w:spacing w:val="70"/>
          <w:sz w:val="28"/>
          <w:szCs w:val="28"/>
        </w:rPr>
        <w:t xml:space="preserve"> </w:t>
      </w:r>
      <w:r w:rsidRPr="00BB6E31">
        <w:rPr>
          <w:sz w:val="28"/>
          <w:szCs w:val="28"/>
        </w:rPr>
        <w:t>вопросу;</w:t>
      </w:r>
      <w:proofErr w:type="gramEnd"/>
      <w:r w:rsidRPr="00BB6E31">
        <w:rPr>
          <w:spacing w:val="70"/>
          <w:sz w:val="28"/>
          <w:szCs w:val="28"/>
        </w:rPr>
        <w:t xml:space="preserve"> </w:t>
      </w:r>
      <w:proofErr w:type="gramStart"/>
      <w:r w:rsidRPr="00BB6E31">
        <w:rPr>
          <w:sz w:val="28"/>
          <w:szCs w:val="28"/>
        </w:rPr>
        <w:t>обсуждаемому</w:t>
      </w:r>
      <w:proofErr w:type="gramEnd"/>
      <w:r w:rsidRPr="00BB6E31">
        <w:rPr>
          <w:spacing w:val="66"/>
          <w:sz w:val="28"/>
          <w:szCs w:val="28"/>
        </w:rPr>
        <w:t xml:space="preserve"> </w:t>
      </w:r>
      <w:r w:rsidRPr="00BB6E31">
        <w:rPr>
          <w:sz w:val="28"/>
          <w:szCs w:val="28"/>
        </w:rPr>
        <w:t>в</w:t>
      </w:r>
      <w:r w:rsidRPr="00BB6E31">
        <w:rPr>
          <w:spacing w:val="73"/>
          <w:sz w:val="28"/>
          <w:szCs w:val="28"/>
        </w:rPr>
        <w:t xml:space="preserve"> </w:t>
      </w:r>
      <w:r w:rsidRPr="00BB6E31">
        <w:rPr>
          <w:spacing w:val="-2"/>
          <w:sz w:val="28"/>
          <w:szCs w:val="28"/>
        </w:rPr>
        <w:t>тексте;</w:t>
      </w:r>
    </w:p>
    <w:p w:rsidR="00DF4729" w:rsidRPr="00BB6E31" w:rsidRDefault="00DF4729">
      <w:pPr>
        <w:pStyle w:val="a4"/>
        <w:rPr>
          <w:sz w:val="28"/>
          <w:szCs w:val="28"/>
        </w:rPr>
        <w:sectPr w:rsidR="00DF4729" w:rsidRPr="00BB6E31">
          <w:type w:val="continuous"/>
          <w:pgSz w:w="11910" w:h="16840"/>
          <w:pgMar w:top="1040" w:right="0" w:bottom="280" w:left="1559" w:header="720" w:footer="720" w:gutter="0"/>
          <w:cols w:space="720"/>
        </w:sectPr>
      </w:pPr>
    </w:p>
    <w:p w:rsidR="00DF4729" w:rsidRPr="00BB6E31" w:rsidRDefault="00CE7ECF">
      <w:pPr>
        <w:pStyle w:val="a3"/>
        <w:spacing w:before="67" w:line="242" w:lineRule="auto"/>
        <w:ind w:right="573"/>
        <w:jc w:val="both"/>
        <w:rPr>
          <w:rFonts w:ascii="Calibri" w:hAnsi="Calibri"/>
        </w:rPr>
      </w:pPr>
      <w:r w:rsidRPr="00BB6E31">
        <w:lastRenderedPageBreak/>
        <w:t xml:space="preserve">применять </w:t>
      </w:r>
      <w:r w:rsidRPr="00BB6E31">
        <w:t>информацию, содержащуюся в тексте, для решения различных практических и учебно-познавательных задач с привлечением или без привлечения собственного опыта</w:t>
      </w:r>
      <w:r w:rsidRPr="00BB6E31">
        <w:rPr>
          <w:rFonts w:ascii="Calibri" w:hAnsi="Calibri"/>
        </w:rPr>
        <w:t>.</w:t>
      </w:r>
    </w:p>
    <w:p w:rsidR="00DF4729" w:rsidRPr="00BB6E31" w:rsidRDefault="00CE7ECF">
      <w:pPr>
        <w:ind w:left="140" w:right="565"/>
        <w:jc w:val="both"/>
        <w:rPr>
          <w:sz w:val="28"/>
          <w:szCs w:val="28"/>
        </w:rPr>
      </w:pPr>
      <w:r w:rsidRPr="00BB6E31">
        <w:rPr>
          <w:b/>
          <w:sz w:val="28"/>
          <w:szCs w:val="28"/>
        </w:rPr>
        <w:t xml:space="preserve">Успешность выполнения всей работы (балл по 100-балльной шкале). </w:t>
      </w:r>
      <w:r w:rsidRPr="00BB6E31">
        <w:rPr>
          <w:sz w:val="28"/>
          <w:szCs w:val="28"/>
        </w:rPr>
        <w:t xml:space="preserve">Тестовый балл по данной шкале </w:t>
      </w:r>
      <w:r w:rsidRPr="00BB6E31">
        <w:rPr>
          <w:b/>
          <w:sz w:val="28"/>
          <w:szCs w:val="28"/>
        </w:rPr>
        <w:t xml:space="preserve">– это не процент выполнения работы. </w:t>
      </w:r>
      <w:r w:rsidRPr="00BB6E31">
        <w:rPr>
          <w:sz w:val="28"/>
          <w:szCs w:val="28"/>
        </w:rPr>
        <w:t xml:space="preserve">Он </w:t>
      </w:r>
      <w:r w:rsidRPr="00BB6E31">
        <w:rPr>
          <w:b/>
          <w:sz w:val="28"/>
          <w:szCs w:val="28"/>
        </w:rPr>
        <w:t xml:space="preserve">учитывает количество и трудность выполненных заданий </w:t>
      </w:r>
      <w:r w:rsidRPr="00BB6E31">
        <w:rPr>
          <w:sz w:val="28"/>
          <w:szCs w:val="28"/>
        </w:rPr>
        <w:t xml:space="preserve">и позволяет выровнять по трудности разные варианты работы. </w:t>
      </w:r>
      <w:r w:rsidRPr="00BB6E31">
        <w:rPr>
          <w:b/>
          <w:sz w:val="28"/>
          <w:szCs w:val="28"/>
        </w:rPr>
        <w:t xml:space="preserve">Это ключевой показатель, на основе которого присваивается тот или иной уровень читательской </w:t>
      </w:r>
      <w:r w:rsidRPr="00BB6E31">
        <w:rPr>
          <w:b/>
          <w:spacing w:val="-2"/>
          <w:sz w:val="28"/>
          <w:szCs w:val="28"/>
        </w:rPr>
        <w:t>грамотности</w:t>
      </w:r>
      <w:r w:rsidRPr="00BB6E31">
        <w:rPr>
          <w:spacing w:val="-2"/>
          <w:sz w:val="28"/>
          <w:szCs w:val="28"/>
        </w:rPr>
        <w:t>.</w:t>
      </w:r>
    </w:p>
    <w:p w:rsidR="00DF4729" w:rsidRPr="00BB6E31" w:rsidRDefault="00CE7ECF">
      <w:pPr>
        <w:ind w:left="140" w:right="564"/>
        <w:jc w:val="both"/>
        <w:rPr>
          <w:sz w:val="28"/>
          <w:szCs w:val="28"/>
        </w:rPr>
      </w:pPr>
      <w:r w:rsidRPr="00BB6E31">
        <w:rPr>
          <w:sz w:val="28"/>
          <w:szCs w:val="28"/>
        </w:rPr>
        <w:t xml:space="preserve">Поскольку балл по 100-балльной шкале учитывает трудность заданий, с которыми ученик справился, он не соотнесен напрямую с количеством выполненных заданий и набранных первичных баллов. Один </w:t>
      </w:r>
      <w:r w:rsidRPr="00BB6E31">
        <w:rPr>
          <w:i/>
          <w:sz w:val="28"/>
          <w:szCs w:val="28"/>
        </w:rPr>
        <w:t>ученик может выполнить меньше заданий</w:t>
      </w:r>
      <w:r w:rsidRPr="00BB6E31">
        <w:rPr>
          <w:sz w:val="28"/>
          <w:szCs w:val="28"/>
        </w:rPr>
        <w:t xml:space="preserve">, чем другой, </w:t>
      </w:r>
      <w:r w:rsidRPr="00BB6E31">
        <w:rPr>
          <w:i/>
          <w:sz w:val="28"/>
          <w:szCs w:val="28"/>
        </w:rPr>
        <w:t>но, если это тру</w:t>
      </w:r>
      <w:r w:rsidRPr="00BB6E31">
        <w:rPr>
          <w:i/>
          <w:sz w:val="28"/>
          <w:szCs w:val="28"/>
        </w:rPr>
        <w:t>дные задания, балл первого ученика по 100-балльной шкале может оказаться выше</w:t>
      </w:r>
      <w:r w:rsidRPr="00BB6E31">
        <w:rPr>
          <w:sz w:val="28"/>
          <w:szCs w:val="28"/>
        </w:rPr>
        <w:t>. Трудность задания тем выше, чем меньше учеников с ним справились.</w:t>
      </w:r>
    </w:p>
    <w:p w:rsidR="00DF4729" w:rsidRDefault="00DF4729">
      <w:pPr>
        <w:pStyle w:val="a3"/>
        <w:spacing w:before="14"/>
        <w:ind w:left="0"/>
      </w:pPr>
    </w:p>
    <w:p w:rsidR="00DF4729" w:rsidRDefault="00CE7ECF">
      <w:pPr>
        <w:pStyle w:val="a3"/>
        <w:ind w:right="562" w:firstLine="216"/>
      </w:pPr>
      <w:r>
        <w:t>Основные</w:t>
      </w:r>
      <w:r>
        <w:rPr>
          <w:spacing w:val="-9"/>
        </w:rPr>
        <w:t xml:space="preserve"> </w:t>
      </w:r>
      <w:r>
        <w:t>показатели,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которым</w:t>
      </w:r>
      <w:r>
        <w:rPr>
          <w:spacing w:val="-8"/>
        </w:rPr>
        <w:t xml:space="preserve"> </w:t>
      </w:r>
      <w:r>
        <w:t>представляются</w:t>
      </w:r>
      <w:r>
        <w:rPr>
          <w:spacing w:val="-8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КДР</w:t>
      </w:r>
      <w:proofErr w:type="gramStart"/>
      <w:r>
        <w:t>6</w:t>
      </w:r>
      <w:proofErr w:type="gramEnd"/>
      <w:r>
        <w:t xml:space="preserve">, </w:t>
      </w:r>
      <w:r>
        <w:rPr>
          <w:spacing w:val="-2"/>
        </w:rPr>
        <w:t>следующие.</w:t>
      </w:r>
    </w:p>
    <w:p w:rsidR="00DF4729" w:rsidRDefault="00DF4729">
      <w:pPr>
        <w:pStyle w:val="a3"/>
        <w:spacing w:before="41"/>
        <w:ind w:left="0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9"/>
      </w:tblGrid>
      <w:tr w:rsidR="00DF4729">
        <w:trPr>
          <w:trHeight w:val="632"/>
        </w:trPr>
        <w:tc>
          <w:tcPr>
            <w:tcW w:w="9939" w:type="dxa"/>
          </w:tcPr>
          <w:p w:rsidR="00DF4729" w:rsidRDefault="00CE7ECF">
            <w:pPr>
              <w:pStyle w:val="TableParagraph"/>
              <w:spacing w:before="65" w:line="237" w:lineRule="auto"/>
              <w:ind w:left="3543" w:right="1147" w:hanging="2387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краевой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диагностической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читательской</w:t>
            </w:r>
            <w:r>
              <w:rPr>
                <w:b/>
                <w:spacing w:val="-6"/>
              </w:rPr>
              <w:t xml:space="preserve"> </w:t>
            </w:r>
            <w:r w:rsidR="00BB6E31">
              <w:rPr>
                <w:b/>
              </w:rPr>
              <w:t>грамотности (6  класс, 2024/2025</w:t>
            </w:r>
            <w:r>
              <w:rPr>
                <w:b/>
              </w:rPr>
              <w:t xml:space="preserve"> уч. год)</w:t>
            </w:r>
          </w:p>
        </w:tc>
      </w:tr>
      <w:tr w:rsidR="00DF4729">
        <w:trPr>
          <w:trHeight w:val="316"/>
        </w:trPr>
        <w:tc>
          <w:tcPr>
            <w:tcW w:w="9939" w:type="dxa"/>
            <w:tcBorders>
              <w:left w:val="nil"/>
              <w:right w:val="nil"/>
            </w:tcBorders>
          </w:tcPr>
          <w:p w:rsidR="00DF4729" w:rsidRDefault="00DF4729">
            <w:pPr>
              <w:pStyle w:val="TableParagraph"/>
              <w:rPr>
                <w:sz w:val="24"/>
              </w:rPr>
            </w:pPr>
          </w:p>
        </w:tc>
      </w:tr>
    </w:tbl>
    <w:tbl>
      <w:tblPr>
        <w:tblW w:w="11482" w:type="dxa"/>
        <w:tblInd w:w="-1168" w:type="dxa"/>
        <w:tblLook w:val="04A0" w:firstRow="1" w:lastRow="0" w:firstColumn="1" w:lastColumn="0" w:noHBand="0" w:noVBand="1"/>
      </w:tblPr>
      <w:tblGrid>
        <w:gridCol w:w="2680"/>
        <w:gridCol w:w="2340"/>
        <w:gridCol w:w="2520"/>
        <w:gridCol w:w="2140"/>
        <w:gridCol w:w="1802"/>
      </w:tblGrid>
      <w:tr w:rsidR="00BB6E31" w:rsidRPr="00BB6E31" w:rsidTr="00BB6E31">
        <w:trPr>
          <w:trHeight w:val="660"/>
        </w:trPr>
        <w:tc>
          <w:tcPr>
            <w:tcW w:w="7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ind w:left="381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E3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E31">
              <w:rPr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 по классу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E31">
              <w:rPr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 по Красноярскому краю</w:t>
            </w:r>
          </w:p>
        </w:tc>
      </w:tr>
      <w:tr w:rsidR="00BB6E31" w:rsidRPr="00BB6E31" w:rsidTr="00BB6E31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B6E31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6E31">
              <w:rPr>
                <w:b/>
                <w:bCs/>
                <w:sz w:val="20"/>
                <w:szCs w:val="20"/>
                <w:lang w:eastAsia="ru-RU"/>
              </w:rPr>
              <w:t>Балл за работу по 100-балльной шкале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bookmarkStart w:id="0" w:name="RANGE!D5"/>
            <w:r w:rsidRPr="00BB6E31">
              <w:rPr>
                <w:color w:val="000000"/>
                <w:lang w:eastAsia="ru-RU"/>
              </w:rPr>
              <w:t>45,88</w:t>
            </w:r>
            <w:bookmarkEnd w:id="0"/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B6E31">
              <w:rPr>
                <w:color w:val="000000"/>
                <w:lang w:eastAsia="ru-RU"/>
              </w:rPr>
              <w:t>45,54</w:t>
            </w:r>
          </w:p>
        </w:tc>
      </w:tr>
      <w:tr w:rsidR="00BB6E31" w:rsidRPr="00BB6E31" w:rsidTr="00BB6E31">
        <w:trPr>
          <w:trHeight w:val="750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E31">
              <w:rPr>
                <w:b/>
                <w:bCs/>
                <w:color w:val="000000"/>
                <w:sz w:val="20"/>
                <w:szCs w:val="20"/>
                <w:lang w:eastAsia="ru-RU"/>
              </w:rPr>
              <w:t>Успешность выполнения (</w:t>
            </w:r>
            <w:r w:rsidRPr="00BB6E3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 от максимального балла</w:t>
            </w:r>
            <w:r w:rsidRPr="00BB6E31">
              <w:rPr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E31">
              <w:rPr>
                <w:b/>
                <w:bCs/>
                <w:color w:val="000000"/>
                <w:sz w:val="20"/>
                <w:szCs w:val="20"/>
                <w:lang w:eastAsia="ru-RU"/>
              </w:rPr>
              <w:t>Группы умений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6E31">
              <w:rPr>
                <w:b/>
                <w:bCs/>
                <w:sz w:val="20"/>
                <w:szCs w:val="20"/>
                <w:lang w:eastAsia="ru-RU"/>
              </w:rPr>
              <w:t>Поиск информации в тексте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bookmarkStart w:id="1" w:name="RANGE!D6"/>
            <w:r w:rsidRPr="00BB6E31">
              <w:rPr>
                <w:color w:val="000000"/>
                <w:lang w:eastAsia="ru-RU"/>
              </w:rPr>
              <w:t>65,00%</w:t>
            </w:r>
            <w:bookmarkEnd w:id="1"/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B6E31">
              <w:rPr>
                <w:color w:val="000000"/>
                <w:lang w:eastAsia="ru-RU"/>
              </w:rPr>
              <w:t>65,87%</w:t>
            </w:r>
          </w:p>
        </w:tc>
      </w:tr>
      <w:tr w:rsidR="00BB6E31" w:rsidRPr="00BB6E31" w:rsidTr="00BB6E31">
        <w:trPr>
          <w:trHeight w:val="825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6E31">
              <w:rPr>
                <w:b/>
                <w:bCs/>
                <w:sz w:val="20"/>
                <w:szCs w:val="20"/>
                <w:lang w:eastAsia="ru-RU"/>
              </w:rPr>
              <w:t>Понимание и анализ информации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bookmarkStart w:id="2" w:name="RANGE!D7"/>
            <w:r w:rsidRPr="00BB6E31">
              <w:rPr>
                <w:color w:val="000000"/>
                <w:lang w:eastAsia="ru-RU"/>
              </w:rPr>
              <w:t>41,67%</w:t>
            </w:r>
            <w:bookmarkEnd w:id="2"/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B6E31">
              <w:rPr>
                <w:color w:val="000000"/>
                <w:lang w:eastAsia="ru-RU"/>
              </w:rPr>
              <w:t>47,46%</w:t>
            </w:r>
          </w:p>
        </w:tc>
      </w:tr>
      <w:tr w:rsidR="00BB6E31" w:rsidRPr="00BB6E31" w:rsidTr="00BB6E31">
        <w:trPr>
          <w:trHeight w:val="855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B6E31">
              <w:rPr>
                <w:b/>
                <w:bCs/>
                <w:sz w:val="20"/>
                <w:szCs w:val="20"/>
                <w:lang w:eastAsia="ru-RU"/>
              </w:rPr>
              <w:t>Оценка и использование информации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bookmarkStart w:id="3" w:name="RANGE!D8"/>
            <w:r w:rsidRPr="00BB6E31">
              <w:rPr>
                <w:color w:val="000000"/>
                <w:lang w:eastAsia="ru-RU"/>
              </w:rPr>
              <w:t>53,13%</w:t>
            </w:r>
            <w:bookmarkEnd w:id="3"/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B6E31">
              <w:rPr>
                <w:color w:val="000000"/>
                <w:lang w:eastAsia="ru-RU"/>
              </w:rPr>
              <w:t>34,24%</w:t>
            </w:r>
          </w:p>
        </w:tc>
      </w:tr>
      <w:tr w:rsidR="00BB6E31" w:rsidRPr="00BB6E31" w:rsidTr="00BB6E31">
        <w:trPr>
          <w:trHeight w:val="315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E31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E31">
              <w:rPr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bookmarkStart w:id="4" w:name="RANGE!D9"/>
            <w:r w:rsidRPr="00BB6E31">
              <w:rPr>
                <w:color w:val="000000"/>
                <w:lang w:eastAsia="ru-RU"/>
              </w:rPr>
              <w:t>42,50%</w:t>
            </w:r>
            <w:bookmarkEnd w:id="4"/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B6E31">
              <w:rPr>
                <w:color w:val="000000"/>
                <w:lang w:eastAsia="ru-RU"/>
              </w:rPr>
              <w:t>44,70%</w:t>
            </w:r>
          </w:p>
        </w:tc>
      </w:tr>
      <w:tr w:rsidR="00BB6E31" w:rsidRPr="00BB6E31" w:rsidTr="00BB6E31">
        <w:trPr>
          <w:trHeight w:val="315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E31">
              <w:rPr>
                <w:b/>
                <w:bCs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bookmarkStart w:id="5" w:name="RANGE!D10"/>
            <w:r w:rsidRPr="00BB6E31">
              <w:rPr>
                <w:color w:val="000000"/>
                <w:lang w:eastAsia="ru-RU"/>
              </w:rPr>
              <w:t>42,50%</w:t>
            </w:r>
            <w:bookmarkEnd w:id="5"/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B6E31">
              <w:rPr>
                <w:color w:val="000000"/>
                <w:lang w:eastAsia="ru-RU"/>
              </w:rPr>
              <w:t>52,26%</w:t>
            </w:r>
          </w:p>
        </w:tc>
      </w:tr>
      <w:tr w:rsidR="00BB6E31" w:rsidRPr="00BB6E31" w:rsidTr="00BB6E31">
        <w:trPr>
          <w:trHeight w:val="315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E31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bookmarkStart w:id="6" w:name="RANGE!D11"/>
            <w:r w:rsidRPr="00BB6E31">
              <w:rPr>
                <w:color w:val="000000"/>
                <w:lang w:eastAsia="ru-RU"/>
              </w:rPr>
              <w:t>50,00%</w:t>
            </w:r>
            <w:bookmarkEnd w:id="6"/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B6E31">
              <w:rPr>
                <w:color w:val="000000"/>
                <w:lang w:eastAsia="ru-RU"/>
              </w:rPr>
              <w:t>43,37%</w:t>
            </w:r>
          </w:p>
        </w:tc>
      </w:tr>
      <w:tr w:rsidR="00BB6E31" w:rsidRPr="00BB6E31" w:rsidTr="00BB6E31">
        <w:trPr>
          <w:trHeight w:val="315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E31">
              <w:rPr>
                <w:b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bookmarkStart w:id="7" w:name="RANGE!D12"/>
            <w:r w:rsidRPr="00BB6E31">
              <w:rPr>
                <w:color w:val="000000"/>
                <w:lang w:eastAsia="ru-RU"/>
              </w:rPr>
              <w:t>65,00%</w:t>
            </w:r>
            <w:bookmarkEnd w:id="7"/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B6E31">
              <w:rPr>
                <w:color w:val="000000"/>
                <w:lang w:eastAsia="ru-RU"/>
              </w:rPr>
              <w:t>51,84%</w:t>
            </w:r>
          </w:p>
        </w:tc>
      </w:tr>
      <w:tr w:rsidR="00BB6E31" w:rsidRPr="00BB6E31" w:rsidTr="00BB6E31">
        <w:trPr>
          <w:trHeight w:val="585"/>
        </w:trPr>
        <w:tc>
          <w:tcPr>
            <w:tcW w:w="7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E3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Преодолели границу пониженного (порогового) уровня </w:t>
            </w:r>
            <w:r w:rsidRPr="00BB6E3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(% учащихся)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bookmarkStart w:id="8" w:name="RANGE!D13"/>
            <w:r w:rsidRPr="00BB6E31">
              <w:rPr>
                <w:color w:val="000000"/>
                <w:lang w:eastAsia="ru-RU"/>
              </w:rPr>
              <w:t>87,50%</w:t>
            </w:r>
            <w:bookmarkEnd w:id="8"/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E31" w:rsidRPr="00BB6E31" w:rsidRDefault="00BB6E31" w:rsidP="00BB6E31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BB6E31">
              <w:rPr>
                <w:color w:val="000000"/>
                <w:lang w:eastAsia="ru-RU"/>
              </w:rPr>
              <w:t>82,21%</w:t>
            </w:r>
          </w:p>
        </w:tc>
      </w:tr>
    </w:tbl>
    <w:p w:rsidR="00DF4729" w:rsidRDefault="00DF4729" w:rsidP="00BB6E31">
      <w:pPr>
        <w:pStyle w:val="a3"/>
        <w:spacing w:before="131"/>
        <w:ind w:left="0" w:firstLine="720"/>
      </w:pPr>
    </w:p>
    <w:p w:rsidR="00DF4729" w:rsidRDefault="00CE7ECF" w:rsidP="00BB6E31">
      <w:pPr>
        <w:spacing w:line="237" w:lineRule="auto"/>
        <w:ind w:left="140" w:right="214" w:firstLine="216"/>
        <w:rPr>
          <w:b/>
          <w:sz w:val="28"/>
        </w:rPr>
        <w:sectPr w:rsidR="00DF4729">
          <w:pgSz w:w="11910" w:h="16840"/>
          <w:pgMar w:top="1040" w:right="0" w:bottom="280" w:left="1559" w:header="720" w:footer="720" w:gutter="0"/>
          <w:cols w:space="720"/>
        </w:sectPr>
      </w:pPr>
      <w:r>
        <w:rPr>
          <w:b/>
          <w:sz w:val="28"/>
        </w:rPr>
        <w:t>Из та</w:t>
      </w:r>
      <w:r w:rsidR="00BB6E31">
        <w:rPr>
          <w:b/>
          <w:sz w:val="28"/>
        </w:rPr>
        <w:t xml:space="preserve">блицы видно, что обучающиеся 6 </w:t>
      </w:r>
      <w:r>
        <w:rPr>
          <w:b/>
          <w:sz w:val="28"/>
        </w:rPr>
        <w:t xml:space="preserve"> клас</w:t>
      </w:r>
      <w:r w:rsidR="00BB6E31">
        <w:rPr>
          <w:b/>
          <w:sz w:val="28"/>
        </w:rPr>
        <w:t>са показали результаты по всем 1 группе</w:t>
      </w:r>
      <w:r>
        <w:rPr>
          <w:b/>
          <w:sz w:val="28"/>
        </w:rPr>
        <w:t xml:space="preserve"> умений </w:t>
      </w:r>
      <w:r w:rsidR="00BB6E31">
        <w:rPr>
          <w:b/>
          <w:sz w:val="28"/>
        </w:rPr>
        <w:t xml:space="preserve"> на уровне краевых, по 2 группе ниже краевых и 3 группе выше краевых. Общий балл по 100 шкале практически равен </w:t>
      </w:r>
      <w:proofErr w:type="gramStart"/>
      <w:r w:rsidR="00BB6E31">
        <w:rPr>
          <w:b/>
          <w:sz w:val="28"/>
        </w:rPr>
        <w:t>краевому</w:t>
      </w:r>
      <w:proofErr w:type="gramEnd"/>
      <w:r w:rsidR="00BB6E31">
        <w:rPr>
          <w:b/>
          <w:sz w:val="28"/>
        </w:rPr>
        <w:t>.</w:t>
      </w:r>
    </w:p>
    <w:p w:rsidR="00DF4729" w:rsidRDefault="00CE7ECF">
      <w:pPr>
        <w:spacing w:before="72"/>
        <w:ind w:left="140" w:right="573"/>
        <w:jc w:val="both"/>
        <w:rPr>
          <w:sz w:val="28"/>
        </w:rPr>
      </w:pPr>
      <w:r>
        <w:rPr>
          <w:b/>
          <w:sz w:val="28"/>
        </w:rPr>
        <w:lastRenderedPageBreak/>
        <w:t xml:space="preserve">Успешность выполнения заданий по предметным областям </w:t>
      </w:r>
      <w:r>
        <w:rPr>
          <w:sz w:val="28"/>
        </w:rPr>
        <w:t>(</w:t>
      </w:r>
      <w:r>
        <w:rPr>
          <w:b/>
          <w:sz w:val="28"/>
        </w:rPr>
        <w:t>«Математика», «Русский язык», «Естествознание», «Истор</w:t>
      </w:r>
      <w:r>
        <w:rPr>
          <w:b/>
          <w:sz w:val="28"/>
        </w:rPr>
        <w:t xml:space="preserve">ия»). </w:t>
      </w:r>
      <w:r>
        <w:rPr>
          <w:sz w:val="28"/>
        </w:rPr>
        <w:t>Количественной характеристикой данного показателя является процент выполнения заданий к тексту из данной предметной области. Он равен отношению баллов, полученных учеником за выполнение заданий по каждой предметной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области, к</w:t>
      </w:r>
      <w:r>
        <w:rPr>
          <w:spacing w:val="-6"/>
          <w:sz w:val="28"/>
        </w:rPr>
        <w:t xml:space="preserve"> </w:t>
      </w:r>
      <w:r>
        <w:rPr>
          <w:sz w:val="28"/>
        </w:rPr>
        <w:t>максимальному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баллу, кот</w:t>
      </w:r>
      <w:r>
        <w:rPr>
          <w:sz w:val="28"/>
        </w:rPr>
        <w:t>орый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 выполнение этих заданий, в процентах.</w:t>
      </w:r>
    </w:p>
    <w:p w:rsidR="00DF4729" w:rsidRDefault="00CE7ECF">
      <w:pPr>
        <w:pStyle w:val="a3"/>
        <w:spacing w:before="272" w:line="242" w:lineRule="auto"/>
        <w:ind w:right="562" w:firstLine="62"/>
        <w:jc w:val="both"/>
        <w:rPr>
          <w:b/>
        </w:rPr>
      </w:pPr>
      <w:r>
        <w:t xml:space="preserve">Успешность выполнения заданий по предметным областям не значительно выше </w:t>
      </w:r>
      <w:proofErr w:type="spellStart"/>
      <w:r>
        <w:t>среднекра</w:t>
      </w:r>
      <w:r w:rsidR="00BB6E31">
        <w:t>евых</w:t>
      </w:r>
      <w:proofErr w:type="spellEnd"/>
      <w:r w:rsidR="00BB6E31">
        <w:t xml:space="preserve"> значений по математике - 42, 50 %, в крае 44,70%, русскому языку 65,00 % в крае 51,84</w:t>
      </w:r>
      <w:r>
        <w:t>% . По естествозна</w:t>
      </w:r>
      <w:r w:rsidR="00BB6E31">
        <w:t>нию-42,50%, в крае- 52,26%, истории-50%, в крае 43,37</w:t>
      </w:r>
      <w:r>
        <w:t xml:space="preserve"> %. </w:t>
      </w:r>
      <w:r>
        <w:rPr>
          <w:b/>
        </w:rPr>
        <w:t>В целом по классу незначительно</w:t>
      </w:r>
      <w:r>
        <w:rPr>
          <w:b/>
          <w:spacing w:val="40"/>
        </w:rPr>
        <w:t xml:space="preserve"> </w:t>
      </w:r>
      <w:r>
        <w:rPr>
          <w:b/>
        </w:rPr>
        <w:t>выше</w:t>
      </w:r>
      <w:r>
        <w:rPr>
          <w:b/>
          <w:spacing w:val="40"/>
        </w:rPr>
        <w:t xml:space="preserve"> </w:t>
      </w:r>
      <w:proofErr w:type="spellStart"/>
      <w:r w:rsidR="00C10125">
        <w:rPr>
          <w:b/>
        </w:rPr>
        <w:t>среднекраевых</w:t>
      </w:r>
      <w:proofErr w:type="spellEnd"/>
      <w:r w:rsidR="00C10125">
        <w:rPr>
          <w:b/>
        </w:rPr>
        <w:t xml:space="preserve"> значений(87,50% к 82,21%)</w:t>
      </w:r>
    </w:p>
    <w:p w:rsidR="00DF4729" w:rsidRDefault="00CE7ECF">
      <w:pPr>
        <w:spacing w:line="271" w:lineRule="auto"/>
        <w:ind w:left="140" w:right="565" w:firstLine="72"/>
        <w:jc w:val="both"/>
        <w:rPr>
          <w:b/>
          <w:sz w:val="28"/>
        </w:rPr>
      </w:pPr>
      <w:r>
        <w:rPr>
          <w:b/>
          <w:sz w:val="28"/>
        </w:rPr>
        <w:t>Преодолели границу пони</w:t>
      </w:r>
      <w:r w:rsidR="00C10125">
        <w:rPr>
          <w:b/>
          <w:sz w:val="28"/>
        </w:rPr>
        <w:t xml:space="preserve">женного (порогового уровня) - 87,50% </w:t>
      </w:r>
      <w:proofErr w:type="gramStart"/>
      <w:r w:rsidR="00C10125">
        <w:rPr>
          <w:b/>
          <w:sz w:val="28"/>
        </w:rPr>
        <w:t>обучающихся</w:t>
      </w:r>
      <w:proofErr w:type="gramEnd"/>
      <w:r w:rsidR="00C10125">
        <w:rPr>
          <w:b/>
          <w:sz w:val="28"/>
        </w:rPr>
        <w:t xml:space="preserve"> в крае – 82,21</w:t>
      </w:r>
      <w:r>
        <w:rPr>
          <w:b/>
          <w:sz w:val="28"/>
        </w:rPr>
        <w:t>%.</w:t>
      </w:r>
    </w:p>
    <w:p w:rsidR="00DF4729" w:rsidRDefault="00CE7ECF">
      <w:pPr>
        <w:spacing w:before="206"/>
        <w:ind w:left="1403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уровням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достижений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6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класса</w:t>
      </w:r>
    </w:p>
    <w:p w:rsidR="00DF4729" w:rsidRDefault="00CE7ECF">
      <w:pPr>
        <w:spacing w:before="316" w:line="242" w:lineRule="auto"/>
        <w:ind w:left="140" w:right="564" w:firstLine="566"/>
        <w:jc w:val="both"/>
        <w:rPr>
          <w:b/>
          <w:sz w:val="28"/>
        </w:rPr>
      </w:pPr>
      <w:r>
        <w:rPr>
          <w:sz w:val="28"/>
        </w:rPr>
        <w:t xml:space="preserve">Для описания достижений учащихся в области читательской грамотности установлены 4 уровня: </w:t>
      </w:r>
      <w:proofErr w:type="gramStart"/>
      <w:r>
        <w:rPr>
          <w:b/>
          <w:sz w:val="28"/>
        </w:rPr>
        <w:t>недостаточный</w:t>
      </w:r>
      <w:proofErr w:type="gramEnd"/>
      <w:r>
        <w:rPr>
          <w:sz w:val="28"/>
        </w:rPr>
        <w:t xml:space="preserve">, </w:t>
      </w:r>
      <w:r>
        <w:rPr>
          <w:b/>
          <w:sz w:val="28"/>
        </w:rPr>
        <w:t>пониженный</w:t>
      </w:r>
      <w:r>
        <w:rPr>
          <w:sz w:val="28"/>
        </w:rPr>
        <w:t xml:space="preserve">, </w:t>
      </w:r>
      <w:r>
        <w:rPr>
          <w:b/>
          <w:sz w:val="28"/>
        </w:rPr>
        <w:t xml:space="preserve">базовый </w:t>
      </w:r>
      <w:r>
        <w:rPr>
          <w:sz w:val="28"/>
        </w:rPr>
        <w:t xml:space="preserve">и </w:t>
      </w:r>
      <w:r>
        <w:rPr>
          <w:b/>
          <w:spacing w:val="-2"/>
          <w:sz w:val="28"/>
        </w:rPr>
        <w:t>повышенный</w:t>
      </w:r>
    </w:p>
    <w:p w:rsidR="00DF4729" w:rsidRDefault="00CE7ECF">
      <w:pPr>
        <w:ind w:left="140" w:right="568"/>
        <w:jc w:val="both"/>
        <w:rPr>
          <w:sz w:val="28"/>
        </w:rPr>
      </w:pPr>
      <w:r>
        <w:rPr>
          <w:sz w:val="28"/>
        </w:rPr>
        <w:t>Уровень</w:t>
      </w:r>
      <w:r>
        <w:rPr>
          <w:b/>
          <w:sz w:val="28"/>
        </w:rPr>
        <w:t xml:space="preserve">, </w:t>
      </w:r>
      <w:r>
        <w:rPr>
          <w:i/>
          <w:sz w:val="28"/>
        </w:rPr>
        <w:t>недостаточный для дальнейшего обучения</w:t>
      </w:r>
      <w:r>
        <w:rPr>
          <w:sz w:val="28"/>
        </w:rPr>
        <w:t xml:space="preserve">, говорит о том, что ученик </w:t>
      </w:r>
      <w:r>
        <w:rPr>
          <w:i/>
          <w:sz w:val="28"/>
        </w:rPr>
        <w:t>не продемонстрировал читательскую грамотнос</w:t>
      </w:r>
      <w:r>
        <w:rPr>
          <w:i/>
          <w:sz w:val="28"/>
        </w:rPr>
        <w:t xml:space="preserve">ть. </w:t>
      </w:r>
      <w:r>
        <w:rPr>
          <w:sz w:val="28"/>
        </w:rPr>
        <w:t>Он неверно понимает большую часть информации в тексте, не может связать ее воедино, неточно извлекает необходимые сведения, отказывается от ответа на значительную часть заданий.</w:t>
      </w:r>
    </w:p>
    <w:p w:rsidR="00DF4729" w:rsidRDefault="00CE7ECF">
      <w:pPr>
        <w:ind w:left="140" w:right="561"/>
        <w:jc w:val="both"/>
        <w:rPr>
          <w:sz w:val="28"/>
        </w:rPr>
      </w:pPr>
      <w:r>
        <w:rPr>
          <w:i/>
          <w:sz w:val="28"/>
        </w:rPr>
        <w:t xml:space="preserve">Пониженный (пороговый) </w:t>
      </w:r>
      <w:r>
        <w:rPr>
          <w:sz w:val="28"/>
        </w:rPr>
        <w:t xml:space="preserve">уровень говорит о том, что ученик </w:t>
      </w:r>
      <w:r>
        <w:rPr>
          <w:i/>
          <w:sz w:val="28"/>
        </w:rPr>
        <w:t>достиг минимально</w:t>
      </w:r>
      <w:r>
        <w:rPr>
          <w:i/>
          <w:sz w:val="28"/>
        </w:rPr>
        <w:t>го (порогового) уровня читательской грамотности</w:t>
      </w:r>
      <w:r>
        <w:rPr>
          <w:sz w:val="28"/>
        </w:rPr>
        <w:t>. Он решает ряд читательских задач, иногда достаточно сложных, но его понимание в целом фрагментарно. Он может быть достаточно успешен в одном предметном блоке</w:t>
      </w:r>
      <w:r>
        <w:rPr>
          <w:spacing w:val="40"/>
          <w:sz w:val="28"/>
        </w:rPr>
        <w:t xml:space="preserve"> </w:t>
      </w:r>
      <w:r>
        <w:rPr>
          <w:sz w:val="28"/>
        </w:rPr>
        <w:t>и почти не выполняет другой.</w:t>
      </w:r>
    </w:p>
    <w:p w:rsidR="00DF4729" w:rsidRDefault="00CE7ECF">
      <w:pPr>
        <w:ind w:left="140" w:right="561"/>
        <w:jc w:val="both"/>
        <w:rPr>
          <w:sz w:val="28"/>
        </w:rPr>
      </w:pPr>
      <w:r>
        <w:rPr>
          <w:i/>
          <w:sz w:val="28"/>
        </w:rPr>
        <w:t xml:space="preserve">Базовый </w:t>
      </w:r>
      <w:r>
        <w:rPr>
          <w:sz w:val="28"/>
        </w:rPr>
        <w:t>уровень пока</w:t>
      </w:r>
      <w:r>
        <w:rPr>
          <w:sz w:val="28"/>
        </w:rPr>
        <w:t xml:space="preserve">зывает, что ученик демонстрирует разные группы читательских умений, </w:t>
      </w:r>
      <w:proofErr w:type="gramStart"/>
      <w:r>
        <w:rPr>
          <w:i/>
          <w:sz w:val="28"/>
        </w:rPr>
        <w:t>верно</w:t>
      </w:r>
      <w:proofErr w:type="gramEnd"/>
      <w:r>
        <w:rPr>
          <w:i/>
          <w:sz w:val="28"/>
        </w:rPr>
        <w:t xml:space="preserve"> понимает основное содержание текста, основные идеи, понятия и взаимосвязи, достаточно точно извлекает информацию</w:t>
      </w:r>
      <w:r>
        <w:rPr>
          <w:sz w:val="28"/>
        </w:rPr>
        <w:t>. Ему пока трудно использовать информацию из текста, сделать верные вы</w:t>
      </w:r>
      <w:r>
        <w:rPr>
          <w:sz w:val="28"/>
        </w:rPr>
        <w:t xml:space="preserve">воды, правильно понять то, что противоречит его житейскому опыту и читательским </w:t>
      </w:r>
      <w:r>
        <w:rPr>
          <w:spacing w:val="-2"/>
          <w:sz w:val="28"/>
        </w:rPr>
        <w:t>ожиданиям.</w:t>
      </w:r>
    </w:p>
    <w:p w:rsidR="00DF4729" w:rsidRDefault="00CE7ECF">
      <w:pPr>
        <w:ind w:left="140" w:right="567"/>
        <w:jc w:val="both"/>
        <w:rPr>
          <w:sz w:val="28"/>
        </w:rPr>
      </w:pPr>
      <w:r>
        <w:rPr>
          <w:i/>
          <w:sz w:val="28"/>
        </w:rPr>
        <w:t xml:space="preserve">Повышенный </w:t>
      </w:r>
      <w:r>
        <w:rPr>
          <w:sz w:val="28"/>
        </w:rPr>
        <w:t xml:space="preserve">уровень говорит о том, что ученику </w:t>
      </w:r>
      <w:r>
        <w:rPr>
          <w:i/>
          <w:sz w:val="28"/>
        </w:rPr>
        <w:t>по силам большинство предложенных читательских задач, он способен самостоятельно учиться на основе текстов</w:t>
      </w:r>
      <w:r>
        <w:rPr>
          <w:sz w:val="28"/>
        </w:rPr>
        <w:t xml:space="preserve">, соотносить </w:t>
      </w:r>
      <w:r>
        <w:rPr>
          <w:sz w:val="28"/>
        </w:rPr>
        <w:t>разные точки зрения, воспринимать новую информацию, которая может противоречить его ожиданиям.</w:t>
      </w:r>
    </w:p>
    <w:p w:rsidR="00DF4729" w:rsidRDefault="00DF4729">
      <w:pPr>
        <w:pStyle w:val="a3"/>
        <w:ind w:left="0"/>
      </w:pPr>
    </w:p>
    <w:p w:rsidR="00DF4729" w:rsidRDefault="00DF4729">
      <w:pPr>
        <w:pStyle w:val="a3"/>
        <w:spacing w:before="238"/>
        <w:ind w:left="0"/>
      </w:pPr>
    </w:p>
    <w:p w:rsidR="00DF4729" w:rsidRDefault="00CE7ECF">
      <w:pPr>
        <w:ind w:left="140"/>
        <w:jc w:val="both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уровням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достижений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6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представлены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таблице</w:t>
      </w:r>
    </w:p>
    <w:p w:rsidR="00DF4729" w:rsidRDefault="00DF4729">
      <w:pPr>
        <w:jc w:val="both"/>
        <w:rPr>
          <w:b/>
          <w:sz w:val="28"/>
        </w:rPr>
        <w:sectPr w:rsidR="00DF4729">
          <w:pgSz w:w="11910" w:h="16840"/>
          <w:pgMar w:top="1040" w:right="0" w:bottom="280" w:left="1559" w:header="720" w:footer="720" w:gutter="0"/>
          <w:cols w:space="720"/>
        </w:sectPr>
      </w:pPr>
    </w:p>
    <w:tbl>
      <w:tblPr>
        <w:tblW w:w="11820" w:type="dxa"/>
        <w:tblInd w:w="-1168" w:type="dxa"/>
        <w:tblLook w:val="04A0" w:firstRow="1" w:lastRow="0" w:firstColumn="1" w:lastColumn="0" w:noHBand="0" w:noVBand="1"/>
      </w:tblPr>
      <w:tblGrid>
        <w:gridCol w:w="2680"/>
        <w:gridCol w:w="2340"/>
        <w:gridCol w:w="2520"/>
        <w:gridCol w:w="2140"/>
        <w:gridCol w:w="2140"/>
      </w:tblGrid>
      <w:tr w:rsidR="00CE7ECF" w:rsidRPr="00CE7ECF" w:rsidTr="00CE7ECF">
        <w:trPr>
          <w:trHeight w:val="600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E7ECF" w:rsidRPr="00CE7ECF" w:rsidRDefault="00CE7ECF" w:rsidP="00CE7EC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E7ECF">
              <w:rPr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E7ECF" w:rsidRPr="00CE7ECF" w:rsidRDefault="00CE7ECF" w:rsidP="00CE7EC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E7ECF">
              <w:rPr>
                <w:b/>
                <w:bCs/>
                <w:sz w:val="20"/>
                <w:szCs w:val="20"/>
                <w:lang w:eastAsia="ru-RU"/>
              </w:rPr>
              <w:t>Уровни достижений</w:t>
            </w:r>
            <w:r w:rsidRPr="00CE7ECF">
              <w:rPr>
                <w:b/>
                <w:bCs/>
                <w:sz w:val="20"/>
                <w:szCs w:val="20"/>
                <w:lang w:eastAsia="ru-RU"/>
              </w:rPr>
              <w:br/>
              <w:t>(</w:t>
            </w:r>
            <w:r w:rsidRPr="00CE7ECF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% учащихся, результаты которых соответствуют данному уровню достижений</w:t>
            </w:r>
            <w:r w:rsidRPr="00CE7ECF">
              <w:rPr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CE7ECF" w:rsidRPr="00CE7ECF" w:rsidTr="00CE7ECF">
        <w:trPr>
          <w:trHeight w:val="510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ECF" w:rsidRPr="00CE7ECF" w:rsidRDefault="00CE7ECF" w:rsidP="00CE7EC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E7ECF" w:rsidRPr="00CE7ECF" w:rsidRDefault="00CE7ECF" w:rsidP="00CE7EC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E7ECF">
              <w:rPr>
                <w:b/>
                <w:bCs/>
                <w:sz w:val="20"/>
                <w:szCs w:val="20"/>
                <w:lang w:eastAsia="ru-RU"/>
              </w:rPr>
              <w:t>Недостаточный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CE7ECF" w:rsidRPr="00CE7ECF" w:rsidRDefault="00CE7ECF" w:rsidP="00CE7EC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E7ECF">
              <w:rPr>
                <w:b/>
                <w:bCs/>
                <w:sz w:val="20"/>
                <w:szCs w:val="20"/>
                <w:lang w:eastAsia="ru-RU"/>
              </w:rPr>
              <w:t>Пониженный (пороговый)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E7ECF" w:rsidRPr="00CE7ECF" w:rsidRDefault="00CE7ECF" w:rsidP="00CE7EC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E7ECF">
              <w:rPr>
                <w:b/>
                <w:bCs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E7ECF" w:rsidRPr="00CE7ECF" w:rsidRDefault="00CE7ECF" w:rsidP="00CE7EC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E7ECF">
              <w:rPr>
                <w:b/>
                <w:bCs/>
                <w:sz w:val="20"/>
                <w:szCs w:val="20"/>
                <w:lang w:eastAsia="ru-RU"/>
              </w:rPr>
              <w:t>Повышенный</w:t>
            </w:r>
          </w:p>
        </w:tc>
      </w:tr>
      <w:tr w:rsidR="00CE7ECF" w:rsidRPr="00CE7ECF" w:rsidTr="00CE7ECF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ECF" w:rsidRPr="00CE7ECF" w:rsidRDefault="00CE7ECF" w:rsidP="00CE7E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ECF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  <w:proofErr w:type="gramStart"/>
            <w:r w:rsidRPr="00CE7EC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ECF" w:rsidRPr="00CE7ECF" w:rsidRDefault="00CE7ECF" w:rsidP="00CE7EC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9" w:name="RANGE!B35"/>
            <w:r w:rsidRPr="00CE7ECF">
              <w:rPr>
                <w:color w:val="000000"/>
                <w:sz w:val="20"/>
                <w:szCs w:val="20"/>
                <w:lang w:eastAsia="ru-RU"/>
              </w:rPr>
              <w:t>12,50%</w:t>
            </w:r>
            <w:bookmarkEnd w:id="9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ECF" w:rsidRPr="00CE7ECF" w:rsidRDefault="00CE7ECF" w:rsidP="00CE7EC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10" w:name="RANGE!C35"/>
            <w:r w:rsidRPr="00CE7ECF">
              <w:rPr>
                <w:color w:val="000000"/>
                <w:sz w:val="20"/>
                <w:szCs w:val="20"/>
                <w:lang w:eastAsia="ru-RU"/>
              </w:rPr>
              <w:t>25,00%</w:t>
            </w:r>
            <w:bookmarkEnd w:id="10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ECF" w:rsidRPr="00CE7ECF" w:rsidRDefault="00CE7ECF" w:rsidP="00CE7EC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11" w:name="RANGE!D35"/>
            <w:r w:rsidRPr="00CE7ECF">
              <w:rPr>
                <w:color w:val="000000"/>
                <w:sz w:val="20"/>
                <w:szCs w:val="20"/>
                <w:lang w:eastAsia="ru-RU"/>
              </w:rPr>
              <w:t>62,50%</w:t>
            </w:r>
            <w:bookmarkEnd w:id="11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ECF" w:rsidRPr="00CE7ECF" w:rsidRDefault="00CE7ECF" w:rsidP="00CE7EC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12" w:name="RANGE!E35"/>
            <w:r w:rsidRPr="00CE7ECF">
              <w:rPr>
                <w:color w:val="000000"/>
                <w:sz w:val="20"/>
                <w:szCs w:val="20"/>
                <w:lang w:eastAsia="ru-RU"/>
              </w:rPr>
              <w:t>0,00%</w:t>
            </w:r>
            <w:bookmarkEnd w:id="12"/>
          </w:p>
        </w:tc>
      </w:tr>
      <w:tr w:rsidR="00CE7ECF" w:rsidRPr="00CE7ECF" w:rsidTr="00CE7ECF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ECF" w:rsidRPr="00CE7ECF" w:rsidRDefault="00CE7ECF" w:rsidP="00CE7EC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ECF">
              <w:rPr>
                <w:b/>
                <w:bCs/>
                <w:color w:val="000000"/>
                <w:sz w:val="20"/>
                <w:szCs w:val="20"/>
                <w:lang w:eastAsia="ru-RU"/>
              </w:rPr>
              <w:t>Красноярский край</w:t>
            </w:r>
            <w:proofErr w:type="gramStart"/>
            <w:r w:rsidRPr="00CE7EC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ECF" w:rsidRPr="00CE7ECF" w:rsidRDefault="00CE7ECF" w:rsidP="00CE7EC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7ECF">
              <w:rPr>
                <w:color w:val="000000"/>
                <w:sz w:val="20"/>
                <w:szCs w:val="20"/>
                <w:lang w:eastAsia="ru-RU"/>
              </w:rPr>
              <w:t>17,79%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ECF" w:rsidRPr="00CE7ECF" w:rsidRDefault="00CE7ECF" w:rsidP="00CE7EC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7ECF">
              <w:rPr>
                <w:color w:val="000000"/>
                <w:sz w:val="20"/>
                <w:szCs w:val="20"/>
                <w:lang w:eastAsia="ru-RU"/>
              </w:rPr>
              <w:t>28,10%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ECF" w:rsidRPr="00CE7ECF" w:rsidRDefault="00CE7ECF" w:rsidP="00CE7EC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7ECF">
              <w:rPr>
                <w:color w:val="000000"/>
                <w:sz w:val="20"/>
                <w:szCs w:val="20"/>
                <w:lang w:eastAsia="ru-RU"/>
              </w:rPr>
              <w:t>40,49%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7ECF" w:rsidRPr="00CE7ECF" w:rsidRDefault="00CE7ECF" w:rsidP="00CE7EC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7ECF">
              <w:rPr>
                <w:color w:val="000000"/>
                <w:sz w:val="20"/>
                <w:szCs w:val="20"/>
                <w:lang w:eastAsia="ru-RU"/>
              </w:rPr>
              <w:t>13,62%</w:t>
            </w:r>
          </w:p>
        </w:tc>
      </w:tr>
    </w:tbl>
    <w:p w:rsidR="00DF4729" w:rsidRDefault="00CE7ECF">
      <w:pPr>
        <w:spacing w:before="292"/>
        <w:ind w:left="140" w:right="568"/>
        <w:jc w:val="both"/>
        <w:rPr>
          <w:b/>
          <w:sz w:val="28"/>
        </w:rPr>
      </w:pPr>
      <w:r>
        <w:rPr>
          <w:b/>
          <w:sz w:val="28"/>
        </w:rPr>
        <w:t>В 6</w:t>
      </w:r>
      <w:r>
        <w:rPr>
          <w:b/>
          <w:sz w:val="28"/>
        </w:rPr>
        <w:t xml:space="preserve"> классе </w:t>
      </w:r>
      <w:proofErr w:type="gramStart"/>
      <w:r>
        <w:rPr>
          <w:b/>
          <w:sz w:val="28"/>
        </w:rPr>
        <w:t>обучающиеся</w:t>
      </w:r>
      <w:proofErr w:type="gramEnd"/>
      <w:r>
        <w:rPr>
          <w:b/>
          <w:sz w:val="28"/>
        </w:rPr>
        <w:t xml:space="preserve"> показываю недостаточный и пониженный</w:t>
      </w:r>
      <w:r>
        <w:rPr>
          <w:b/>
          <w:sz w:val="28"/>
        </w:rPr>
        <w:t xml:space="preserve"> по уровням достижений незначительно ниже</w:t>
      </w:r>
      <w:r>
        <w:rPr>
          <w:b/>
          <w:spacing w:val="40"/>
          <w:sz w:val="28"/>
        </w:rPr>
        <w:t xml:space="preserve"> </w:t>
      </w:r>
      <w:proofErr w:type="spellStart"/>
      <w:r>
        <w:rPr>
          <w:b/>
          <w:sz w:val="28"/>
        </w:rPr>
        <w:t>среднекраевых</w:t>
      </w:r>
      <w:proofErr w:type="spellEnd"/>
      <w:r>
        <w:rPr>
          <w:b/>
          <w:sz w:val="28"/>
        </w:rPr>
        <w:t xml:space="preserve"> показателей!!!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базовый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выше</w:t>
      </w:r>
      <w:bookmarkStart w:id="13" w:name="_GoBack"/>
      <w:bookmarkEnd w:id="13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среднекраевых</w:t>
      </w:r>
      <w:proofErr w:type="spellEnd"/>
      <w:r>
        <w:rPr>
          <w:b/>
          <w:sz w:val="28"/>
        </w:rPr>
        <w:t xml:space="preserve"> показателей, повышенный ниже краевых</w:t>
      </w:r>
    </w:p>
    <w:p w:rsidR="00DF4729" w:rsidRDefault="00CE7ECF">
      <w:pPr>
        <w:pStyle w:val="a3"/>
        <w:spacing w:line="242" w:lineRule="auto"/>
        <w:ind w:right="564" w:firstLine="72"/>
        <w:jc w:val="both"/>
        <w:rPr>
          <w:rFonts w:ascii="Calibri" w:hAnsi="Calibri"/>
        </w:rPr>
      </w:pPr>
      <w:r>
        <w:t>Повышенный уровень класса</w:t>
      </w:r>
      <w:r>
        <w:rPr>
          <w:spacing w:val="40"/>
        </w:rPr>
        <w:t xml:space="preserve"> </w:t>
      </w:r>
      <w:r>
        <w:t xml:space="preserve">выше значительно </w:t>
      </w:r>
      <w:proofErr w:type="spellStart"/>
      <w:r>
        <w:t>среднекраевого</w:t>
      </w:r>
      <w:proofErr w:type="spellEnd"/>
      <w:r>
        <w:t xml:space="preserve"> значения примерно на12,32% . Пониженный или пороговый уровень в классе 21,05(край </w:t>
      </w:r>
      <w:r>
        <w:rPr>
          <w:spacing w:val="-2"/>
        </w:rPr>
        <w:t>30,17%)</w:t>
      </w:r>
      <w:r>
        <w:rPr>
          <w:rFonts w:ascii="Calibri" w:hAnsi="Calibri"/>
          <w:spacing w:val="-2"/>
        </w:rPr>
        <w:t>.</w:t>
      </w:r>
    </w:p>
    <w:p w:rsidR="00DF4729" w:rsidRDefault="00DF4729">
      <w:pPr>
        <w:pStyle w:val="a3"/>
        <w:spacing w:before="92"/>
        <w:ind w:left="0"/>
        <w:rPr>
          <w:rFonts w:ascii="Calibri"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565"/>
        <w:gridCol w:w="2968"/>
        <w:gridCol w:w="1421"/>
        <w:gridCol w:w="1416"/>
      </w:tblGrid>
      <w:tr w:rsidR="00DF4729">
        <w:trPr>
          <w:trHeight w:val="632"/>
        </w:trPr>
        <w:tc>
          <w:tcPr>
            <w:tcW w:w="9800" w:type="dxa"/>
            <w:gridSpan w:val="5"/>
            <w:shd w:val="clear" w:color="auto" w:fill="CCFFCC"/>
          </w:tcPr>
          <w:p w:rsidR="00DF4729" w:rsidRDefault="00CE7ECF">
            <w:pPr>
              <w:pStyle w:val="TableParagraph"/>
              <w:spacing w:before="58"/>
              <w:ind w:left="3500" w:right="1079" w:hanging="2411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краевой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диагностической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читательской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грамотности (6 б класс, 2023/2024 уч. год)</w:t>
            </w:r>
          </w:p>
        </w:tc>
      </w:tr>
      <w:tr w:rsidR="00DF4729">
        <w:trPr>
          <w:trHeight w:val="316"/>
        </w:trPr>
        <w:tc>
          <w:tcPr>
            <w:tcW w:w="9800" w:type="dxa"/>
            <w:gridSpan w:val="5"/>
            <w:tcBorders>
              <w:left w:val="nil"/>
              <w:right w:val="nil"/>
            </w:tcBorders>
          </w:tcPr>
          <w:p w:rsidR="00DF4729" w:rsidRDefault="00DF4729">
            <w:pPr>
              <w:pStyle w:val="TableParagraph"/>
              <w:rPr>
                <w:sz w:val="24"/>
              </w:rPr>
            </w:pPr>
          </w:p>
        </w:tc>
      </w:tr>
      <w:tr w:rsidR="00DF4729">
        <w:trPr>
          <w:trHeight w:val="921"/>
        </w:trPr>
        <w:tc>
          <w:tcPr>
            <w:tcW w:w="6963" w:type="dxa"/>
            <w:gridSpan w:val="3"/>
            <w:shd w:val="clear" w:color="auto" w:fill="CCFFCC"/>
          </w:tcPr>
          <w:p w:rsidR="00DF4729" w:rsidRDefault="00DF472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shd w:val="clear" w:color="auto" w:fill="CCFFCC"/>
          </w:tcPr>
          <w:p w:rsidR="00DF4729" w:rsidRDefault="00CE7ECF">
            <w:pPr>
              <w:pStyle w:val="TableParagraph"/>
              <w:spacing w:before="110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Среднее</w:t>
            </w:r>
          </w:p>
          <w:p w:rsidR="00DF4729" w:rsidRDefault="00CE7ECF">
            <w:pPr>
              <w:pStyle w:val="TableParagraph"/>
              <w:spacing w:before="1"/>
              <w:ind w:left="2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классу</w:t>
            </w:r>
          </w:p>
        </w:tc>
        <w:tc>
          <w:tcPr>
            <w:tcW w:w="1416" w:type="dxa"/>
            <w:shd w:val="clear" w:color="auto" w:fill="CCFFCC"/>
          </w:tcPr>
          <w:p w:rsidR="00DF4729" w:rsidRDefault="00CE7ECF">
            <w:pPr>
              <w:pStyle w:val="TableParagraph"/>
              <w:spacing w:line="225" w:lineRule="exact"/>
              <w:ind w:left="27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Среднее</w:t>
            </w:r>
          </w:p>
          <w:p w:rsidR="00DF4729" w:rsidRDefault="00CE7ECF">
            <w:pPr>
              <w:pStyle w:val="TableParagraph"/>
              <w:ind w:left="110" w:right="99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значение по </w:t>
            </w:r>
            <w:proofErr w:type="spellStart"/>
            <w:r>
              <w:rPr>
                <w:b/>
                <w:spacing w:val="-2"/>
                <w:sz w:val="20"/>
              </w:rPr>
              <w:t>Красноярско</w:t>
            </w:r>
            <w:proofErr w:type="spellEnd"/>
          </w:p>
          <w:p w:rsidR="00DF4729" w:rsidRDefault="00CE7ECF">
            <w:pPr>
              <w:pStyle w:val="TableParagraph"/>
              <w:spacing w:before="1" w:line="214" w:lineRule="exact"/>
              <w:ind w:left="27" w:right="1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</w:t>
            </w:r>
            <w:proofErr w:type="spellEnd"/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краю</w:t>
            </w:r>
          </w:p>
        </w:tc>
      </w:tr>
      <w:tr w:rsidR="00DF4729">
        <w:trPr>
          <w:trHeight w:val="311"/>
        </w:trPr>
        <w:tc>
          <w:tcPr>
            <w:tcW w:w="2430" w:type="dxa"/>
            <w:tcBorders>
              <w:left w:val="nil"/>
              <w:right w:val="nil"/>
            </w:tcBorders>
            <w:shd w:val="clear" w:color="auto" w:fill="CCFFCC"/>
          </w:tcPr>
          <w:p w:rsidR="00DF4729" w:rsidRDefault="00DF4729">
            <w:pPr>
              <w:pStyle w:val="TableParagraph"/>
            </w:pPr>
          </w:p>
        </w:tc>
        <w:tc>
          <w:tcPr>
            <w:tcW w:w="4533" w:type="dxa"/>
            <w:gridSpan w:val="2"/>
            <w:tcBorders>
              <w:left w:val="nil"/>
            </w:tcBorders>
            <w:shd w:val="clear" w:color="auto" w:fill="92D050"/>
          </w:tcPr>
          <w:p w:rsidR="00DF4729" w:rsidRDefault="00CE7ECF">
            <w:pPr>
              <w:pStyle w:val="TableParagraph"/>
              <w:spacing w:before="38"/>
              <w:ind w:left="912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100-балльной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шкале</w:t>
            </w:r>
          </w:p>
        </w:tc>
        <w:tc>
          <w:tcPr>
            <w:tcW w:w="1421" w:type="dxa"/>
            <w:shd w:val="clear" w:color="auto" w:fill="92D050"/>
          </w:tcPr>
          <w:p w:rsidR="00DF4729" w:rsidRDefault="00CE7ECF">
            <w:pPr>
              <w:pStyle w:val="TableParagraph"/>
              <w:spacing w:before="20"/>
              <w:ind w:left="24" w:right="6"/>
              <w:jc w:val="center"/>
            </w:pPr>
            <w:r>
              <w:rPr>
                <w:spacing w:val="-2"/>
              </w:rPr>
              <w:t>59,19</w:t>
            </w:r>
          </w:p>
        </w:tc>
        <w:tc>
          <w:tcPr>
            <w:tcW w:w="1416" w:type="dxa"/>
            <w:shd w:val="clear" w:color="auto" w:fill="92D050"/>
          </w:tcPr>
          <w:p w:rsidR="00DF4729" w:rsidRDefault="00CE7ECF">
            <w:pPr>
              <w:pStyle w:val="TableParagraph"/>
              <w:spacing w:before="20"/>
              <w:ind w:left="27" w:right="13"/>
              <w:jc w:val="center"/>
            </w:pPr>
            <w:r>
              <w:rPr>
                <w:spacing w:val="-2"/>
              </w:rPr>
              <w:t>54,85</w:t>
            </w:r>
          </w:p>
        </w:tc>
      </w:tr>
      <w:tr w:rsidR="00DF4729">
        <w:trPr>
          <w:trHeight w:val="752"/>
        </w:trPr>
        <w:tc>
          <w:tcPr>
            <w:tcW w:w="2430" w:type="dxa"/>
            <w:vMerge w:val="restart"/>
            <w:shd w:val="clear" w:color="auto" w:fill="CCFFCC"/>
          </w:tcPr>
          <w:p w:rsidR="00DF4729" w:rsidRDefault="00DF4729">
            <w:pPr>
              <w:pStyle w:val="TableParagraph"/>
              <w:rPr>
                <w:rFonts w:ascii="Calibri"/>
                <w:sz w:val="20"/>
              </w:rPr>
            </w:pPr>
          </w:p>
          <w:p w:rsidR="00DF4729" w:rsidRDefault="00DF4729">
            <w:pPr>
              <w:pStyle w:val="TableParagraph"/>
              <w:rPr>
                <w:rFonts w:ascii="Calibri"/>
                <w:sz w:val="20"/>
              </w:rPr>
            </w:pPr>
          </w:p>
          <w:p w:rsidR="00DF4729" w:rsidRDefault="00DF4729">
            <w:pPr>
              <w:pStyle w:val="TableParagraph"/>
              <w:rPr>
                <w:rFonts w:ascii="Calibri"/>
                <w:sz w:val="20"/>
              </w:rPr>
            </w:pPr>
          </w:p>
          <w:p w:rsidR="00DF4729" w:rsidRDefault="00DF4729">
            <w:pPr>
              <w:pStyle w:val="TableParagraph"/>
              <w:rPr>
                <w:rFonts w:ascii="Calibri"/>
                <w:sz w:val="20"/>
              </w:rPr>
            </w:pPr>
          </w:p>
          <w:p w:rsidR="00DF4729" w:rsidRDefault="00DF4729">
            <w:pPr>
              <w:pStyle w:val="TableParagraph"/>
              <w:rPr>
                <w:rFonts w:ascii="Calibri"/>
                <w:sz w:val="20"/>
              </w:rPr>
            </w:pPr>
          </w:p>
          <w:p w:rsidR="00DF4729" w:rsidRDefault="00DF4729">
            <w:pPr>
              <w:pStyle w:val="TableParagraph"/>
              <w:spacing w:before="97"/>
              <w:rPr>
                <w:rFonts w:ascii="Calibri"/>
                <w:sz w:val="20"/>
              </w:rPr>
            </w:pPr>
          </w:p>
          <w:p w:rsidR="00DF4729" w:rsidRDefault="00CE7ECF">
            <w:pPr>
              <w:pStyle w:val="TableParagraph"/>
              <w:spacing w:line="237" w:lineRule="auto"/>
              <w:ind w:left="225" w:right="199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Успешность </w:t>
            </w:r>
            <w:r>
              <w:rPr>
                <w:b/>
                <w:sz w:val="20"/>
              </w:rPr>
              <w:t>выполнения (</w:t>
            </w:r>
            <w:r>
              <w:rPr>
                <w:b/>
                <w:i/>
                <w:sz w:val="20"/>
              </w:rPr>
              <w:t>% от максимального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65" w:type="dxa"/>
            <w:vMerge w:val="restart"/>
            <w:shd w:val="clear" w:color="auto" w:fill="CCFFCC"/>
          </w:tcPr>
          <w:p w:rsidR="00DF4729" w:rsidRDefault="00DF4729">
            <w:pPr>
              <w:pStyle w:val="TableParagraph"/>
              <w:rPr>
                <w:rFonts w:ascii="Calibri"/>
                <w:sz w:val="20"/>
              </w:rPr>
            </w:pPr>
          </w:p>
          <w:p w:rsidR="00DF4729" w:rsidRDefault="00DF4729">
            <w:pPr>
              <w:pStyle w:val="TableParagraph"/>
              <w:rPr>
                <w:rFonts w:ascii="Calibri"/>
                <w:sz w:val="20"/>
              </w:rPr>
            </w:pPr>
          </w:p>
          <w:p w:rsidR="00DF4729" w:rsidRDefault="00DF4729">
            <w:pPr>
              <w:pStyle w:val="TableParagraph"/>
              <w:rPr>
                <w:rFonts w:ascii="Calibri"/>
                <w:sz w:val="20"/>
              </w:rPr>
            </w:pPr>
          </w:p>
          <w:p w:rsidR="00DF4729" w:rsidRDefault="00DF4729">
            <w:pPr>
              <w:pStyle w:val="TableParagraph"/>
              <w:spacing w:before="27"/>
              <w:rPr>
                <w:rFonts w:ascii="Calibri"/>
                <w:sz w:val="20"/>
              </w:rPr>
            </w:pPr>
          </w:p>
          <w:p w:rsidR="00DF4729" w:rsidRDefault="00CE7ECF">
            <w:pPr>
              <w:pStyle w:val="TableParagraph"/>
              <w:ind w:left="441" w:right="399" w:hanging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Группы умений</w:t>
            </w:r>
          </w:p>
        </w:tc>
        <w:tc>
          <w:tcPr>
            <w:tcW w:w="2968" w:type="dxa"/>
            <w:shd w:val="clear" w:color="auto" w:fill="CCFFCC"/>
          </w:tcPr>
          <w:p w:rsidR="00DF4729" w:rsidRDefault="00CE7ECF">
            <w:pPr>
              <w:pStyle w:val="TableParagraph"/>
              <w:spacing w:before="144"/>
              <w:ind w:left="1008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понимание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 ориентация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тексте</w:t>
            </w:r>
          </w:p>
        </w:tc>
        <w:tc>
          <w:tcPr>
            <w:tcW w:w="1421" w:type="dxa"/>
          </w:tcPr>
          <w:p w:rsidR="00DF4729" w:rsidRDefault="00CE7ECF">
            <w:pPr>
              <w:pStyle w:val="TableParagraph"/>
              <w:spacing w:before="240"/>
              <w:ind w:left="24" w:right="4"/>
              <w:jc w:val="center"/>
            </w:pPr>
            <w:r>
              <w:rPr>
                <w:spacing w:val="-2"/>
              </w:rPr>
              <w:t>63,33%</w:t>
            </w:r>
          </w:p>
        </w:tc>
        <w:tc>
          <w:tcPr>
            <w:tcW w:w="1416" w:type="dxa"/>
          </w:tcPr>
          <w:p w:rsidR="00DF4729" w:rsidRDefault="00CE7ECF">
            <w:pPr>
              <w:pStyle w:val="TableParagraph"/>
              <w:spacing w:before="240"/>
              <w:ind w:left="27" w:right="12"/>
              <w:jc w:val="center"/>
            </w:pPr>
            <w:r>
              <w:rPr>
                <w:spacing w:val="-2"/>
              </w:rPr>
              <w:t>56,01%</w:t>
            </w:r>
          </w:p>
        </w:tc>
      </w:tr>
      <w:tr w:rsidR="00DF4729">
        <w:trPr>
          <w:trHeight w:val="825"/>
        </w:trPr>
        <w:tc>
          <w:tcPr>
            <w:tcW w:w="2430" w:type="dxa"/>
            <w:vMerge/>
            <w:tcBorders>
              <w:top w:val="nil"/>
            </w:tcBorders>
            <w:shd w:val="clear" w:color="auto" w:fill="CCFFCC"/>
          </w:tcPr>
          <w:p w:rsidR="00DF4729" w:rsidRDefault="00DF4729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CFFCC"/>
          </w:tcPr>
          <w:p w:rsidR="00DF4729" w:rsidRDefault="00DF4729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shd w:val="clear" w:color="auto" w:fill="CCFFCC"/>
          </w:tcPr>
          <w:p w:rsidR="00DF4729" w:rsidRDefault="00CE7ECF">
            <w:pPr>
              <w:pStyle w:val="TableParagraph"/>
              <w:spacing w:before="62"/>
              <w:ind w:left="571" w:right="81" w:firstLine="3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Глубокое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детальное </w:t>
            </w:r>
            <w:r>
              <w:rPr>
                <w:b/>
                <w:spacing w:val="-2"/>
                <w:sz w:val="20"/>
              </w:rPr>
              <w:t>понимание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</w:p>
          <w:p w:rsidR="00DF4729" w:rsidRDefault="00CE7ECF">
            <w:pPr>
              <w:pStyle w:val="TableParagraph"/>
              <w:spacing w:before="1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текста</w:t>
            </w:r>
          </w:p>
        </w:tc>
        <w:tc>
          <w:tcPr>
            <w:tcW w:w="1421" w:type="dxa"/>
          </w:tcPr>
          <w:p w:rsidR="00DF4729" w:rsidRDefault="00DF4729">
            <w:pPr>
              <w:pStyle w:val="TableParagraph"/>
              <w:spacing w:before="10"/>
              <w:rPr>
                <w:rFonts w:ascii="Calibri"/>
              </w:rPr>
            </w:pPr>
          </w:p>
          <w:p w:rsidR="00DF4729" w:rsidRDefault="00CE7ECF">
            <w:pPr>
              <w:pStyle w:val="TableParagraph"/>
              <w:spacing w:before="1"/>
              <w:ind w:left="24" w:right="4"/>
              <w:jc w:val="center"/>
            </w:pPr>
            <w:r>
              <w:rPr>
                <w:spacing w:val="-2"/>
              </w:rPr>
              <w:t>58,57%</w:t>
            </w:r>
          </w:p>
        </w:tc>
        <w:tc>
          <w:tcPr>
            <w:tcW w:w="1416" w:type="dxa"/>
          </w:tcPr>
          <w:p w:rsidR="00DF4729" w:rsidRDefault="00DF4729">
            <w:pPr>
              <w:pStyle w:val="TableParagraph"/>
              <w:spacing w:before="10"/>
              <w:rPr>
                <w:rFonts w:ascii="Calibri"/>
              </w:rPr>
            </w:pPr>
          </w:p>
          <w:p w:rsidR="00DF4729" w:rsidRDefault="00CE7ECF">
            <w:pPr>
              <w:pStyle w:val="TableParagraph"/>
              <w:spacing w:before="1"/>
              <w:ind w:left="27" w:right="12"/>
              <w:jc w:val="center"/>
            </w:pPr>
            <w:r>
              <w:rPr>
                <w:spacing w:val="-2"/>
              </w:rPr>
              <w:t>43,17%</w:t>
            </w:r>
          </w:p>
        </w:tc>
      </w:tr>
      <w:tr w:rsidR="00DF4729">
        <w:trPr>
          <w:trHeight w:val="853"/>
        </w:trPr>
        <w:tc>
          <w:tcPr>
            <w:tcW w:w="2430" w:type="dxa"/>
            <w:vMerge/>
            <w:tcBorders>
              <w:top w:val="nil"/>
            </w:tcBorders>
            <w:shd w:val="clear" w:color="auto" w:fill="CCFFCC"/>
          </w:tcPr>
          <w:p w:rsidR="00DF4729" w:rsidRDefault="00DF4729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CFFCC"/>
          </w:tcPr>
          <w:p w:rsidR="00DF4729" w:rsidRDefault="00DF4729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shd w:val="clear" w:color="auto" w:fill="92D050"/>
          </w:tcPr>
          <w:p w:rsidR="00DF4729" w:rsidRDefault="00CE7ECF">
            <w:pPr>
              <w:pStyle w:val="TableParagraph"/>
              <w:spacing w:before="192"/>
              <w:ind w:left="302" w:firstLine="513"/>
              <w:rPr>
                <w:b/>
                <w:sz w:val="20"/>
              </w:rPr>
            </w:pPr>
            <w:r>
              <w:rPr>
                <w:b/>
                <w:sz w:val="20"/>
              </w:rPr>
              <w:t>Осмысление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оценка, </w:t>
            </w:r>
            <w:r>
              <w:rPr>
                <w:b/>
                <w:spacing w:val="-2"/>
                <w:sz w:val="20"/>
              </w:rPr>
              <w:t>использование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информации</w:t>
            </w:r>
          </w:p>
        </w:tc>
        <w:tc>
          <w:tcPr>
            <w:tcW w:w="1421" w:type="dxa"/>
            <w:shd w:val="clear" w:color="auto" w:fill="92D050"/>
          </w:tcPr>
          <w:p w:rsidR="00DF4729" w:rsidRDefault="00DF4729">
            <w:pPr>
              <w:pStyle w:val="TableParagraph"/>
              <w:spacing w:before="24"/>
              <w:rPr>
                <w:rFonts w:ascii="Calibri"/>
              </w:rPr>
            </w:pPr>
          </w:p>
          <w:p w:rsidR="00DF4729" w:rsidRDefault="00CE7ECF">
            <w:pPr>
              <w:pStyle w:val="TableParagraph"/>
              <w:spacing w:before="1"/>
              <w:ind w:left="24" w:right="4"/>
              <w:jc w:val="center"/>
            </w:pPr>
            <w:r>
              <w:rPr>
                <w:spacing w:val="-2"/>
              </w:rPr>
              <w:t>39,68%</w:t>
            </w:r>
          </w:p>
        </w:tc>
        <w:tc>
          <w:tcPr>
            <w:tcW w:w="1416" w:type="dxa"/>
            <w:shd w:val="clear" w:color="auto" w:fill="92D050"/>
          </w:tcPr>
          <w:p w:rsidR="00DF4729" w:rsidRDefault="00DF4729">
            <w:pPr>
              <w:pStyle w:val="TableParagraph"/>
              <w:spacing w:before="24"/>
              <w:rPr>
                <w:rFonts w:ascii="Calibri"/>
              </w:rPr>
            </w:pPr>
          </w:p>
          <w:p w:rsidR="00DF4729" w:rsidRDefault="00CE7ECF">
            <w:pPr>
              <w:pStyle w:val="TableParagraph"/>
              <w:spacing w:before="1"/>
              <w:ind w:left="27" w:right="12"/>
              <w:jc w:val="center"/>
            </w:pPr>
            <w:r>
              <w:rPr>
                <w:spacing w:val="-2"/>
              </w:rPr>
              <w:t>33,80%</w:t>
            </w:r>
          </w:p>
        </w:tc>
      </w:tr>
      <w:tr w:rsidR="00DF4729">
        <w:trPr>
          <w:trHeight w:val="315"/>
        </w:trPr>
        <w:tc>
          <w:tcPr>
            <w:tcW w:w="2430" w:type="dxa"/>
            <w:vMerge/>
            <w:tcBorders>
              <w:top w:val="nil"/>
            </w:tcBorders>
            <w:shd w:val="clear" w:color="auto" w:fill="CCFFCC"/>
          </w:tcPr>
          <w:p w:rsidR="00DF4729" w:rsidRDefault="00DF4729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 w:val="restart"/>
            <w:shd w:val="clear" w:color="auto" w:fill="CCFFCC"/>
          </w:tcPr>
          <w:p w:rsidR="00DF4729" w:rsidRDefault="00DF4729">
            <w:pPr>
              <w:pStyle w:val="TableParagraph"/>
              <w:spacing w:before="183"/>
              <w:rPr>
                <w:rFonts w:ascii="Calibri"/>
                <w:sz w:val="20"/>
              </w:rPr>
            </w:pPr>
          </w:p>
          <w:p w:rsidR="00DF4729" w:rsidRDefault="00CE7ECF">
            <w:pPr>
              <w:pStyle w:val="TableParagraph"/>
              <w:ind w:left="417" w:hanging="2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Предметные области</w:t>
            </w:r>
          </w:p>
        </w:tc>
        <w:tc>
          <w:tcPr>
            <w:tcW w:w="2968" w:type="dxa"/>
            <w:shd w:val="clear" w:color="auto" w:fill="CCFFCC"/>
          </w:tcPr>
          <w:p w:rsidR="00DF4729" w:rsidRDefault="00CE7ECF">
            <w:pPr>
              <w:pStyle w:val="TableParagraph"/>
              <w:spacing w:before="38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1421" w:type="dxa"/>
          </w:tcPr>
          <w:p w:rsidR="00DF4729" w:rsidRDefault="00CE7ECF">
            <w:pPr>
              <w:pStyle w:val="TableParagraph"/>
              <w:spacing w:before="24"/>
              <w:ind w:left="24" w:right="4"/>
              <w:jc w:val="center"/>
            </w:pPr>
            <w:r>
              <w:rPr>
                <w:spacing w:val="-2"/>
              </w:rPr>
              <w:t>50,00%</w:t>
            </w:r>
          </w:p>
        </w:tc>
        <w:tc>
          <w:tcPr>
            <w:tcW w:w="1416" w:type="dxa"/>
          </w:tcPr>
          <w:p w:rsidR="00DF4729" w:rsidRDefault="00CE7ECF">
            <w:pPr>
              <w:pStyle w:val="TableParagraph"/>
              <w:spacing w:before="24"/>
              <w:ind w:left="27" w:right="12"/>
              <w:jc w:val="center"/>
            </w:pPr>
            <w:r>
              <w:rPr>
                <w:spacing w:val="-2"/>
              </w:rPr>
              <w:t>38,68%</w:t>
            </w:r>
          </w:p>
        </w:tc>
      </w:tr>
      <w:tr w:rsidR="00DF4729">
        <w:trPr>
          <w:trHeight w:val="316"/>
        </w:trPr>
        <w:tc>
          <w:tcPr>
            <w:tcW w:w="2430" w:type="dxa"/>
            <w:vMerge/>
            <w:tcBorders>
              <w:top w:val="nil"/>
            </w:tcBorders>
            <w:shd w:val="clear" w:color="auto" w:fill="CCFFCC"/>
          </w:tcPr>
          <w:p w:rsidR="00DF4729" w:rsidRDefault="00DF4729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CFFCC"/>
          </w:tcPr>
          <w:p w:rsidR="00DF4729" w:rsidRDefault="00DF4729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shd w:val="clear" w:color="auto" w:fill="CCFFCC"/>
          </w:tcPr>
          <w:p w:rsidR="00DF4729" w:rsidRDefault="00CE7ECF">
            <w:pPr>
              <w:pStyle w:val="TableParagraph"/>
              <w:spacing w:before="39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Естествознание</w:t>
            </w:r>
          </w:p>
        </w:tc>
        <w:tc>
          <w:tcPr>
            <w:tcW w:w="1421" w:type="dxa"/>
          </w:tcPr>
          <w:p w:rsidR="00DF4729" w:rsidRDefault="00CE7ECF">
            <w:pPr>
              <w:pStyle w:val="TableParagraph"/>
              <w:spacing w:before="25"/>
              <w:ind w:left="24" w:right="4"/>
              <w:jc w:val="center"/>
            </w:pPr>
            <w:r>
              <w:rPr>
                <w:spacing w:val="-2"/>
              </w:rPr>
              <w:t>52,00%</w:t>
            </w:r>
          </w:p>
        </w:tc>
        <w:tc>
          <w:tcPr>
            <w:tcW w:w="1416" w:type="dxa"/>
          </w:tcPr>
          <w:p w:rsidR="00DF4729" w:rsidRDefault="00CE7ECF">
            <w:pPr>
              <w:pStyle w:val="TableParagraph"/>
              <w:spacing w:before="25"/>
              <w:ind w:left="27" w:right="12"/>
              <w:jc w:val="center"/>
            </w:pPr>
            <w:r>
              <w:rPr>
                <w:spacing w:val="-2"/>
              </w:rPr>
              <w:t>43,92%</w:t>
            </w:r>
          </w:p>
        </w:tc>
      </w:tr>
      <w:tr w:rsidR="00DF4729">
        <w:trPr>
          <w:trHeight w:val="316"/>
        </w:trPr>
        <w:tc>
          <w:tcPr>
            <w:tcW w:w="2430" w:type="dxa"/>
            <w:vMerge/>
            <w:tcBorders>
              <w:top w:val="nil"/>
            </w:tcBorders>
            <w:shd w:val="clear" w:color="auto" w:fill="CCFFCC"/>
          </w:tcPr>
          <w:p w:rsidR="00DF4729" w:rsidRDefault="00DF4729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CFFCC"/>
          </w:tcPr>
          <w:p w:rsidR="00DF4729" w:rsidRDefault="00DF4729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shd w:val="clear" w:color="auto" w:fill="CCFFCC"/>
          </w:tcPr>
          <w:p w:rsidR="00DF4729" w:rsidRDefault="00CE7ECF">
            <w:pPr>
              <w:pStyle w:val="TableParagraph"/>
              <w:spacing w:before="38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История</w:t>
            </w:r>
          </w:p>
        </w:tc>
        <w:tc>
          <w:tcPr>
            <w:tcW w:w="1421" w:type="dxa"/>
          </w:tcPr>
          <w:p w:rsidR="00DF4729" w:rsidRDefault="00CE7ECF">
            <w:pPr>
              <w:pStyle w:val="TableParagraph"/>
              <w:spacing w:before="20"/>
              <w:ind w:left="24" w:right="4"/>
              <w:jc w:val="center"/>
            </w:pPr>
            <w:r>
              <w:rPr>
                <w:spacing w:val="-2"/>
              </w:rPr>
              <w:t>45,45%</w:t>
            </w:r>
          </w:p>
        </w:tc>
        <w:tc>
          <w:tcPr>
            <w:tcW w:w="1416" w:type="dxa"/>
          </w:tcPr>
          <w:p w:rsidR="00DF4729" w:rsidRDefault="00CE7ECF">
            <w:pPr>
              <w:pStyle w:val="TableParagraph"/>
              <w:spacing w:before="20"/>
              <w:ind w:left="27" w:right="12"/>
              <w:jc w:val="center"/>
            </w:pPr>
            <w:r>
              <w:rPr>
                <w:spacing w:val="-2"/>
              </w:rPr>
              <w:t>42,58%</w:t>
            </w:r>
          </w:p>
        </w:tc>
      </w:tr>
      <w:tr w:rsidR="00DF4729">
        <w:trPr>
          <w:trHeight w:val="311"/>
        </w:trPr>
        <w:tc>
          <w:tcPr>
            <w:tcW w:w="2430" w:type="dxa"/>
            <w:vMerge/>
            <w:tcBorders>
              <w:top w:val="nil"/>
            </w:tcBorders>
            <w:shd w:val="clear" w:color="auto" w:fill="CCFFCC"/>
          </w:tcPr>
          <w:p w:rsidR="00DF4729" w:rsidRDefault="00DF4729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CFFCC"/>
          </w:tcPr>
          <w:p w:rsidR="00DF4729" w:rsidRDefault="00DF4729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shd w:val="clear" w:color="auto" w:fill="CCFFCC"/>
          </w:tcPr>
          <w:p w:rsidR="00DF4729" w:rsidRDefault="00CE7ECF">
            <w:pPr>
              <w:pStyle w:val="TableParagraph"/>
              <w:spacing w:before="38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язык</w:t>
            </w:r>
          </w:p>
        </w:tc>
        <w:tc>
          <w:tcPr>
            <w:tcW w:w="1421" w:type="dxa"/>
          </w:tcPr>
          <w:p w:rsidR="00DF4729" w:rsidRDefault="00CE7ECF">
            <w:pPr>
              <w:pStyle w:val="TableParagraph"/>
              <w:spacing w:before="20"/>
              <w:ind w:left="24" w:right="4"/>
              <w:jc w:val="center"/>
            </w:pPr>
            <w:r>
              <w:rPr>
                <w:spacing w:val="-2"/>
              </w:rPr>
              <w:t>58,00%</w:t>
            </w:r>
          </w:p>
        </w:tc>
        <w:tc>
          <w:tcPr>
            <w:tcW w:w="1416" w:type="dxa"/>
          </w:tcPr>
          <w:p w:rsidR="00DF4729" w:rsidRDefault="00CE7ECF">
            <w:pPr>
              <w:pStyle w:val="TableParagraph"/>
              <w:spacing w:before="20"/>
              <w:ind w:left="27" w:right="12"/>
              <w:jc w:val="center"/>
            </w:pPr>
            <w:r>
              <w:rPr>
                <w:spacing w:val="-2"/>
              </w:rPr>
              <w:t>49,52%</w:t>
            </w:r>
          </w:p>
        </w:tc>
      </w:tr>
      <w:tr w:rsidR="00DF4729">
        <w:trPr>
          <w:trHeight w:val="584"/>
        </w:trPr>
        <w:tc>
          <w:tcPr>
            <w:tcW w:w="6963" w:type="dxa"/>
            <w:gridSpan w:val="3"/>
            <w:shd w:val="clear" w:color="auto" w:fill="FFFF00"/>
          </w:tcPr>
          <w:p w:rsidR="00DF4729" w:rsidRDefault="00CE7ECF">
            <w:pPr>
              <w:pStyle w:val="TableParagraph"/>
              <w:spacing w:before="177"/>
              <w:ind w:left="566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Преодолели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границу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пониженного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(порогового)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(%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учащихся)</w:t>
            </w:r>
          </w:p>
        </w:tc>
        <w:tc>
          <w:tcPr>
            <w:tcW w:w="1421" w:type="dxa"/>
            <w:shd w:val="clear" w:color="auto" w:fill="FFFF00"/>
          </w:tcPr>
          <w:p w:rsidR="00DF4729" w:rsidRDefault="00CE7ECF">
            <w:pPr>
              <w:pStyle w:val="TableParagraph"/>
              <w:spacing w:before="159"/>
              <w:ind w:left="24"/>
              <w:jc w:val="center"/>
            </w:pPr>
            <w:r>
              <w:rPr>
                <w:spacing w:val="-2"/>
              </w:rPr>
              <w:t>100,00%</w:t>
            </w:r>
          </w:p>
        </w:tc>
        <w:tc>
          <w:tcPr>
            <w:tcW w:w="1416" w:type="dxa"/>
            <w:shd w:val="clear" w:color="auto" w:fill="FFFF00"/>
          </w:tcPr>
          <w:p w:rsidR="00DF4729" w:rsidRDefault="00CE7ECF">
            <w:pPr>
              <w:pStyle w:val="TableParagraph"/>
              <w:spacing w:before="159"/>
              <w:ind w:left="27" w:right="12"/>
              <w:jc w:val="center"/>
            </w:pPr>
            <w:r>
              <w:rPr>
                <w:spacing w:val="-2"/>
              </w:rPr>
              <w:t>81,02%</w:t>
            </w:r>
          </w:p>
        </w:tc>
      </w:tr>
    </w:tbl>
    <w:p w:rsidR="00DF4729" w:rsidRDefault="00DF4729">
      <w:pPr>
        <w:pStyle w:val="a3"/>
        <w:ind w:left="0"/>
        <w:rPr>
          <w:rFonts w:ascii="Calibri"/>
        </w:rPr>
      </w:pPr>
    </w:p>
    <w:p w:rsidR="00DF4729" w:rsidRDefault="00DF4729">
      <w:pPr>
        <w:pStyle w:val="a3"/>
        <w:spacing w:before="164"/>
        <w:ind w:left="0"/>
        <w:rPr>
          <w:rFonts w:ascii="Calibri"/>
        </w:rPr>
      </w:pPr>
    </w:p>
    <w:p w:rsidR="00DF4729" w:rsidRDefault="00CE7ECF">
      <w:pPr>
        <w:pStyle w:val="a3"/>
        <w:spacing w:line="322" w:lineRule="exact"/>
        <w:ind w:left="707"/>
      </w:pPr>
      <w:r>
        <w:t>В</w:t>
      </w:r>
      <w:r>
        <w:rPr>
          <w:spacing w:val="-9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б</w:t>
      </w:r>
      <w:r>
        <w:rPr>
          <w:spacing w:val="-7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показали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rPr>
          <w:spacing w:val="-2"/>
        </w:rPr>
        <w:t>умений:</w:t>
      </w:r>
    </w:p>
    <w:p w:rsidR="00DF4729" w:rsidRDefault="00CE7ECF">
      <w:pPr>
        <w:pStyle w:val="a3"/>
        <w:ind w:right="562" w:firstLine="72"/>
      </w:pPr>
      <w:r>
        <w:t>«Осмысление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оценка,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информации»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краевых показателей- 39,67 % (33,80% в крае)</w:t>
      </w:r>
    </w:p>
    <w:p w:rsidR="00DF4729" w:rsidRDefault="00CE7ECF">
      <w:pPr>
        <w:pStyle w:val="a3"/>
        <w:ind w:right="562"/>
      </w:pPr>
      <w:r>
        <w:t>«Глубокое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детальное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текста»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выше</w:t>
      </w:r>
      <w:r>
        <w:rPr>
          <w:spacing w:val="40"/>
        </w:rPr>
        <w:t xml:space="preserve"> </w:t>
      </w:r>
      <w:proofErr w:type="gramStart"/>
      <w:r>
        <w:rPr>
          <w:spacing w:val="-2"/>
        </w:rPr>
        <w:t>краевых</w:t>
      </w:r>
      <w:proofErr w:type="gramEnd"/>
      <w:r>
        <w:rPr>
          <w:spacing w:val="-2"/>
        </w:rPr>
        <w:t>.</w:t>
      </w:r>
    </w:p>
    <w:p w:rsidR="00DF4729" w:rsidRDefault="00CE7ECF">
      <w:pPr>
        <w:pStyle w:val="a3"/>
        <w:spacing w:before="3"/>
        <w:ind w:left="212"/>
      </w:pPr>
      <w:r>
        <w:t>«Общее</w:t>
      </w:r>
      <w:r>
        <w:rPr>
          <w:spacing w:val="-6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тексте»</w:t>
      </w:r>
      <w:r>
        <w:rPr>
          <w:spacing w:val="60"/>
        </w:rPr>
        <w:t xml:space="preserve"> </w:t>
      </w:r>
      <w:r>
        <w:t>выше</w:t>
      </w:r>
      <w:r>
        <w:rPr>
          <w:spacing w:val="-5"/>
        </w:rPr>
        <w:t xml:space="preserve"> </w:t>
      </w:r>
      <w:r>
        <w:t>краевого</w:t>
      </w:r>
      <w:r>
        <w:rPr>
          <w:spacing w:val="-6"/>
        </w:rPr>
        <w:t xml:space="preserve"> </w:t>
      </w:r>
      <w:r>
        <w:rPr>
          <w:spacing w:val="-2"/>
        </w:rPr>
        <w:t>показателя.</w:t>
      </w:r>
    </w:p>
    <w:p w:rsidR="00DF4729" w:rsidRDefault="00DF4729">
      <w:pPr>
        <w:pStyle w:val="a3"/>
        <w:sectPr w:rsidR="00DF4729">
          <w:pgSz w:w="11910" w:h="16840"/>
          <w:pgMar w:top="1100" w:right="0" w:bottom="280" w:left="1559" w:header="720" w:footer="720" w:gutter="0"/>
          <w:cols w:space="720"/>
        </w:sectPr>
      </w:pPr>
    </w:p>
    <w:p w:rsidR="00DF4729" w:rsidRDefault="00CE7ECF">
      <w:pPr>
        <w:pStyle w:val="a3"/>
        <w:spacing w:before="67"/>
        <w:ind w:right="560"/>
        <w:jc w:val="both"/>
      </w:pPr>
      <w:r>
        <w:rPr>
          <w:b/>
        </w:rPr>
        <w:lastRenderedPageBreak/>
        <w:t>Успешность выполнения заданий по предметным областям</w:t>
      </w:r>
      <w:r>
        <w:rPr>
          <w:b/>
          <w:spacing w:val="40"/>
        </w:rPr>
        <w:t xml:space="preserve"> </w:t>
      </w:r>
      <w:r>
        <w:t xml:space="preserve">выше </w:t>
      </w:r>
      <w:proofErr w:type="spellStart"/>
      <w:r>
        <w:t>среднекраевых</w:t>
      </w:r>
      <w:proofErr w:type="spellEnd"/>
      <w:r>
        <w:t xml:space="preserve"> значений по математике - 50, 00 %, в крае 38,68%, по естествознанию 52,00% </w:t>
      </w:r>
      <w:proofErr w:type="gramStart"/>
      <w:r>
        <w:t xml:space="preserve">( </w:t>
      </w:r>
      <w:proofErr w:type="gramEnd"/>
      <w:r>
        <w:t>край 43,92%),</w:t>
      </w:r>
      <w:r>
        <w:rPr>
          <w:spacing w:val="40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 xml:space="preserve">языку - 58,00% (край 49,52%) есть небольшая разница от </w:t>
      </w:r>
      <w:proofErr w:type="spellStart"/>
      <w:r>
        <w:t>среднекраевых</w:t>
      </w:r>
      <w:proofErr w:type="spellEnd"/>
      <w:r>
        <w:t xml:space="preserve"> значений по истории - 45,45% (край </w:t>
      </w:r>
      <w:r>
        <w:rPr>
          <w:spacing w:val="-2"/>
        </w:rPr>
        <w:t>42,52%).</w:t>
      </w:r>
    </w:p>
    <w:p w:rsidR="00DF4729" w:rsidRDefault="00CE7ECF">
      <w:pPr>
        <w:pStyle w:val="a3"/>
        <w:spacing w:before="4" w:line="271" w:lineRule="auto"/>
        <w:ind w:right="563" w:firstLine="72"/>
        <w:jc w:val="both"/>
      </w:pPr>
      <w:r>
        <w:t>Преодолели границу пониж</w:t>
      </w:r>
      <w:r>
        <w:t xml:space="preserve">енного (порогового уровня) - 100,00% </w:t>
      </w:r>
      <w:proofErr w:type="gramStart"/>
      <w:r>
        <w:t>обучающихся</w:t>
      </w:r>
      <w:proofErr w:type="gramEnd"/>
      <w:r>
        <w:t xml:space="preserve"> в крае – 81,02%, это выше, чем в крае на 18,98 %.</w:t>
      </w:r>
    </w:p>
    <w:p w:rsidR="00DF4729" w:rsidRDefault="00DF4729">
      <w:pPr>
        <w:pStyle w:val="a3"/>
        <w:spacing w:before="2"/>
        <w:ind w:left="0"/>
        <w:rPr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2123"/>
        <w:gridCol w:w="1844"/>
        <w:gridCol w:w="1989"/>
        <w:gridCol w:w="2147"/>
      </w:tblGrid>
      <w:tr w:rsidR="00DF4729">
        <w:trPr>
          <w:trHeight w:val="599"/>
        </w:trPr>
        <w:tc>
          <w:tcPr>
            <w:tcW w:w="2003" w:type="dxa"/>
            <w:vMerge w:val="restart"/>
            <w:shd w:val="clear" w:color="auto" w:fill="CCFFCC"/>
          </w:tcPr>
          <w:p w:rsidR="00DF4729" w:rsidRDefault="00DF4729">
            <w:pPr>
              <w:pStyle w:val="TableParagraph"/>
              <w:rPr>
                <w:sz w:val="24"/>
              </w:rPr>
            </w:pPr>
          </w:p>
        </w:tc>
        <w:tc>
          <w:tcPr>
            <w:tcW w:w="8103" w:type="dxa"/>
            <w:gridSpan w:val="4"/>
            <w:shd w:val="clear" w:color="auto" w:fill="CCFFCC"/>
          </w:tcPr>
          <w:p w:rsidR="00DF4729" w:rsidRDefault="00CE7ECF">
            <w:pPr>
              <w:pStyle w:val="TableParagraph"/>
              <w:spacing w:before="62"/>
              <w:ind w:left="15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достижений</w:t>
            </w:r>
          </w:p>
          <w:p w:rsidR="00DF4729" w:rsidRDefault="00CE7ECF"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%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учащихся,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которых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соответствуют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данному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уровню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достижений</w:t>
            </w:r>
            <w:r>
              <w:rPr>
                <w:b/>
                <w:spacing w:val="-2"/>
                <w:sz w:val="20"/>
              </w:rPr>
              <w:t>)</w:t>
            </w:r>
          </w:p>
        </w:tc>
      </w:tr>
      <w:tr w:rsidR="00DF4729">
        <w:trPr>
          <w:trHeight w:val="508"/>
        </w:trPr>
        <w:tc>
          <w:tcPr>
            <w:tcW w:w="2003" w:type="dxa"/>
            <w:vMerge/>
            <w:tcBorders>
              <w:top w:val="nil"/>
            </w:tcBorders>
            <w:shd w:val="clear" w:color="auto" w:fill="CCFFCC"/>
          </w:tcPr>
          <w:p w:rsidR="00DF4729" w:rsidRDefault="00DF472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shd w:val="clear" w:color="auto" w:fill="CCFFCC"/>
          </w:tcPr>
          <w:p w:rsidR="00DF4729" w:rsidRDefault="00CE7ECF">
            <w:pPr>
              <w:pStyle w:val="TableParagraph"/>
              <w:spacing w:before="135"/>
              <w:ind w:left="22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Недостаточный</w:t>
            </w:r>
          </w:p>
        </w:tc>
        <w:tc>
          <w:tcPr>
            <w:tcW w:w="1844" w:type="dxa"/>
            <w:shd w:val="clear" w:color="auto" w:fill="CCFFCC"/>
          </w:tcPr>
          <w:p w:rsidR="00DF4729" w:rsidRDefault="00CE7ECF">
            <w:pPr>
              <w:pStyle w:val="TableParagraph"/>
              <w:spacing w:before="19"/>
              <w:ind w:left="358" w:hanging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Пониженный (пороговый)</w:t>
            </w:r>
          </w:p>
        </w:tc>
        <w:tc>
          <w:tcPr>
            <w:tcW w:w="1989" w:type="dxa"/>
            <w:shd w:val="clear" w:color="auto" w:fill="92D050"/>
          </w:tcPr>
          <w:p w:rsidR="00DF4729" w:rsidRDefault="00CE7ECF">
            <w:pPr>
              <w:pStyle w:val="TableParagraph"/>
              <w:spacing w:before="135"/>
              <w:ind w:left="20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Базовый</w:t>
            </w:r>
          </w:p>
        </w:tc>
        <w:tc>
          <w:tcPr>
            <w:tcW w:w="2147" w:type="dxa"/>
            <w:shd w:val="clear" w:color="auto" w:fill="92D050"/>
          </w:tcPr>
          <w:p w:rsidR="00DF4729" w:rsidRDefault="00CE7ECF">
            <w:pPr>
              <w:pStyle w:val="TableParagraph"/>
              <w:spacing w:before="135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Повышенный</w:t>
            </w:r>
          </w:p>
        </w:tc>
      </w:tr>
      <w:tr w:rsidR="00DF4729">
        <w:trPr>
          <w:trHeight w:val="316"/>
        </w:trPr>
        <w:tc>
          <w:tcPr>
            <w:tcW w:w="2003" w:type="dxa"/>
          </w:tcPr>
          <w:p w:rsidR="00DF4729" w:rsidRDefault="00CE7ECF">
            <w:pPr>
              <w:pStyle w:val="TableParagraph"/>
              <w:spacing w:before="38"/>
              <w:ind w:left="729"/>
              <w:rPr>
                <w:b/>
                <w:sz w:val="20"/>
              </w:rPr>
            </w:pPr>
            <w:r>
              <w:rPr>
                <w:b/>
                <w:sz w:val="20"/>
              </w:rPr>
              <w:t>6б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  <w:proofErr w:type="gramStart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(%)</w:t>
            </w:r>
            <w:proofErr w:type="gramEnd"/>
          </w:p>
        </w:tc>
        <w:tc>
          <w:tcPr>
            <w:tcW w:w="2123" w:type="dxa"/>
          </w:tcPr>
          <w:p w:rsidR="00DF4729" w:rsidRDefault="00CE7ECF">
            <w:pPr>
              <w:pStyle w:val="TableParagraph"/>
              <w:spacing w:before="33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00,00%</w:t>
            </w:r>
          </w:p>
        </w:tc>
        <w:tc>
          <w:tcPr>
            <w:tcW w:w="1844" w:type="dxa"/>
          </w:tcPr>
          <w:p w:rsidR="00DF4729" w:rsidRDefault="00CE7ECF">
            <w:pPr>
              <w:pStyle w:val="TableParagraph"/>
              <w:spacing w:before="33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42,86%</w:t>
            </w:r>
          </w:p>
        </w:tc>
        <w:tc>
          <w:tcPr>
            <w:tcW w:w="1989" w:type="dxa"/>
            <w:shd w:val="clear" w:color="auto" w:fill="92D050"/>
          </w:tcPr>
          <w:p w:rsidR="00DF4729" w:rsidRDefault="00CE7ECF">
            <w:pPr>
              <w:pStyle w:val="TableParagraph"/>
              <w:spacing w:before="3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47,62%</w:t>
            </w:r>
          </w:p>
        </w:tc>
        <w:tc>
          <w:tcPr>
            <w:tcW w:w="2147" w:type="dxa"/>
            <w:shd w:val="clear" w:color="auto" w:fill="92D050"/>
          </w:tcPr>
          <w:p w:rsidR="00DF4729" w:rsidRDefault="00CE7ECF">
            <w:pPr>
              <w:pStyle w:val="TableParagraph"/>
              <w:spacing w:before="33"/>
              <w:ind w:left="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9,52%</w:t>
            </w:r>
          </w:p>
        </w:tc>
      </w:tr>
      <w:tr w:rsidR="00DF4729">
        <w:trPr>
          <w:trHeight w:val="460"/>
        </w:trPr>
        <w:tc>
          <w:tcPr>
            <w:tcW w:w="2003" w:type="dxa"/>
          </w:tcPr>
          <w:p w:rsidR="00DF4729" w:rsidRDefault="00CE7ECF">
            <w:pPr>
              <w:pStyle w:val="TableParagraph"/>
              <w:spacing w:line="225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Красноярский</w:t>
            </w:r>
          </w:p>
          <w:p w:rsidR="00DF4729" w:rsidRDefault="00CE7ECF">
            <w:pPr>
              <w:pStyle w:val="TableParagraph"/>
              <w:spacing w:line="214" w:lineRule="exact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край</w:t>
            </w:r>
            <w:proofErr w:type="gramStart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(%)</w:t>
            </w:r>
            <w:proofErr w:type="gramEnd"/>
          </w:p>
        </w:tc>
        <w:tc>
          <w:tcPr>
            <w:tcW w:w="2123" w:type="dxa"/>
          </w:tcPr>
          <w:p w:rsidR="00DF4729" w:rsidRDefault="00CE7ECF">
            <w:pPr>
              <w:pStyle w:val="TableParagraph"/>
              <w:spacing w:before="105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18,97%</w:t>
            </w:r>
          </w:p>
        </w:tc>
        <w:tc>
          <w:tcPr>
            <w:tcW w:w="1844" w:type="dxa"/>
          </w:tcPr>
          <w:p w:rsidR="00DF4729" w:rsidRDefault="00CE7ECF">
            <w:pPr>
              <w:pStyle w:val="TableParagraph"/>
              <w:spacing w:before="105"/>
              <w:ind w:left="2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30,17%</w:t>
            </w:r>
          </w:p>
        </w:tc>
        <w:tc>
          <w:tcPr>
            <w:tcW w:w="1989" w:type="dxa"/>
            <w:shd w:val="clear" w:color="auto" w:fill="92D050"/>
          </w:tcPr>
          <w:p w:rsidR="00DF4729" w:rsidRDefault="00CE7ECF">
            <w:pPr>
              <w:pStyle w:val="TableParagraph"/>
              <w:spacing w:before="10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42,13%</w:t>
            </w:r>
          </w:p>
        </w:tc>
        <w:tc>
          <w:tcPr>
            <w:tcW w:w="2147" w:type="dxa"/>
            <w:shd w:val="clear" w:color="auto" w:fill="92D050"/>
          </w:tcPr>
          <w:p w:rsidR="00DF4729" w:rsidRDefault="00CE7ECF">
            <w:pPr>
              <w:pStyle w:val="TableParagraph"/>
              <w:spacing w:before="105"/>
              <w:ind w:left="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8,73%</w:t>
            </w:r>
          </w:p>
        </w:tc>
      </w:tr>
    </w:tbl>
    <w:p w:rsidR="00DF4729" w:rsidRDefault="00CE7ECF">
      <w:pPr>
        <w:pStyle w:val="a3"/>
        <w:spacing w:before="295" w:line="273" w:lineRule="auto"/>
        <w:ind w:right="565"/>
        <w:jc w:val="both"/>
      </w:pPr>
      <w:r>
        <w:rPr>
          <w:b/>
        </w:rPr>
        <w:t xml:space="preserve">По уровням достижений: </w:t>
      </w:r>
      <w:r>
        <w:t xml:space="preserve">42,86 % обучающихся класса показали пониженный (пороговый) уровень, базовый уровень – 47,62% </w:t>
      </w:r>
      <w:proofErr w:type="gramStart"/>
      <w:r>
        <w:t xml:space="preserve">( </w:t>
      </w:r>
      <w:proofErr w:type="gramEnd"/>
      <w:r>
        <w:t>в крае 42,13%), повышенный – 9,52% ( в крае 8,73%)</w:t>
      </w:r>
    </w:p>
    <w:p w:rsidR="00DF4729" w:rsidRDefault="00CE7ECF">
      <w:pPr>
        <w:spacing w:before="210"/>
        <w:ind w:left="140"/>
        <w:jc w:val="both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КДР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индекса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условий</w:t>
      </w:r>
    </w:p>
    <w:p w:rsidR="00DF4729" w:rsidRDefault="00CE7ECF">
      <w:pPr>
        <w:spacing w:before="251" w:line="237" w:lineRule="auto"/>
        <w:ind w:left="140" w:right="562" w:firstLine="62"/>
        <w:jc w:val="both"/>
        <w:rPr>
          <w:sz w:val="24"/>
        </w:rPr>
      </w:pPr>
      <w:r>
        <w:rPr>
          <w:sz w:val="24"/>
        </w:rPr>
        <w:t>Результаты деятельности ОУ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зависят не только от их собственных характеристик (кадры, тип ОО и т. п.), но и от социально–демографических условий. В связи с этим при анализе деятельности школы необходимо учитывать эти обстоятельства.</w:t>
      </w:r>
    </w:p>
    <w:p w:rsidR="00DF4729" w:rsidRDefault="00CE7ECF">
      <w:pPr>
        <w:spacing w:before="3"/>
        <w:ind w:left="140" w:right="562" w:firstLine="62"/>
        <w:jc w:val="both"/>
        <w:rPr>
          <w:sz w:val="24"/>
        </w:rPr>
      </w:pPr>
      <w:r>
        <w:rPr>
          <w:sz w:val="24"/>
        </w:rPr>
        <w:t>Вместе с данными о выполнении заданий краевой диагн</w:t>
      </w:r>
      <w:r>
        <w:rPr>
          <w:sz w:val="24"/>
        </w:rPr>
        <w:t>остической работы по читательской грамотности для учащихся 6-го класса (КДР</w:t>
      </w:r>
      <w:proofErr w:type="gramStart"/>
      <w:r>
        <w:rPr>
          <w:sz w:val="24"/>
        </w:rPr>
        <w:t>6</w:t>
      </w:r>
      <w:proofErr w:type="gramEnd"/>
      <w:r>
        <w:rPr>
          <w:sz w:val="24"/>
        </w:rPr>
        <w:t xml:space="preserve">) были собраны 17 показателей, позволяющих охарактеризовать различные социально-демографические условия, в которых обучаются </w:t>
      </w:r>
      <w:r>
        <w:rPr>
          <w:spacing w:val="-2"/>
          <w:sz w:val="24"/>
        </w:rPr>
        <w:t>школьники.</w:t>
      </w:r>
    </w:p>
    <w:p w:rsidR="00DF4729" w:rsidRDefault="00DF4729">
      <w:pPr>
        <w:pStyle w:val="a3"/>
        <w:spacing w:before="51"/>
        <w:ind w:left="0"/>
        <w:rPr>
          <w:sz w:val="24"/>
        </w:rPr>
      </w:pPr>
    </w:p>
    <w:p w:rsidR="00DF4729" w:rsidRDefault="00CE7ECF">
      <w:pPr>
        <w:ind w:left="747" w:right="1177"/>
        <w:jc w:val="center"/>
        <w:rPr>
          <w:b/>
          <w:sz w:val="23"/>
        </w:rPr>
      </w:pPr>
      <w:r>
        <w:rPr>
          <w:b/>
          <w:sz w:val="23"/>
        </w:rPr>
        <w:t>Факторы,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оказывающие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значимое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влияние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результаты</w:t>
      </w:r>
      <w:r>
        <w:rPr>
          <w:b/>
          <w:spacing w:val="-7"/>
          <w:sz w:val="23"/>
        </w:rPr>
        <w:t xml:space="preserve"> </w:t>
      </w:r>
      <w:r>
        <w:rPr>
          <w:b/>
          <w:spacing w:val="-4"/>
          <w:sz w:val="23"/>
        </w:rPr>
        <w:t>КДР</w:t>
      </w:r>
      <w:proofErr w:type="gramStart"/>
      <w:r>
        <w:rPr>
          <w:b/>
          <w:spacing w:val="-4"/>
          <w:sz w:val="23"/>
        </w:rPr>
        <w:t>6</w:t>
      </w:r>
      <w:proofErr w:type="gramEnd"/>
    </w:p>
    <w:p w:rsidR="00DF4729" w:rsidRDefault="00DF4729">
      <w:pPr>
        <w:pStyle w:val="a3"/>
        <w:ind w:left="0"/>
        <w:rPr>
          <w:b/>
          <w:sz w:val="20"/>
        </w:rPr>
      </w:pPr>
    </w:p>
    <w:p w:rsidR="00DF4729" w:rsidRDefault="00DF4729">
      <w:pPr>
        <w:pStyle w:val="a3"/>
        <w:spacing w:before="71"/>
        <w:ind w:left="0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2410"/>
      </w:tblGrid>
      <w:tr w:rsidR="00DF4729">
        <w:trPr>
          <w:trHeight w:val="830"/>
        </w:trPr>
        <w:tc>
          <w:tcPr>
            <w:tcW w:w="7486" w:type="dxa"/>
          </w:tcPr>
          <w:p w:rsidR="00DF4729" w:rsidRDefault="00CE7ECF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Фактор</w:t>
            </w:r>
          </w:p>
        </w:tc>
        <w:tc>
          <w:tcPr>
            <w:tcW w:w="2410" w:type="dxa"/>
          </w:tcPr>
          <w:p w:rsidR="00DF4729" w:rsidRDefault="00CE7ECF">
            <w:pPr>
              <w:pStyle w:val="TableParagraph"/>
              <w:spacing w:line="242" w:lineRule="auto"/>
              <w:ind w:left="110" w:right="16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влияния</w:t>
            </w:r>
          </w:p>
        </w:tc>
      </w:tr>
      <w:tr w:rsidR="00DF4729">
        <w:trPr>
          <w:trHeight w:val="551"/>
        </w:trPr>
        <w:tc>
          <w:tcPr>
            <w:tcW w:w="7486" w:type="dxa"/>
          </w:tcPr>
          <w:p w:rsidR="00DF4729" w:rsidRDefault="00CE7EC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имеет </w:t>
            </w:r>
            <w:proofErr w:type="gramStart"/>
            <w:r>
              <w:rPr>
                <w:spacing w:val="-2"/>
                <w:sz w:val="24"/>
              </w:rPr>
              <w:t>высшее</w:t>
            </w:r>
            <w:proofErr w:type="gramEnd"/>
          </w:p>
          <w:p w:rsidR="00DF4729" w:rsidRDefault="00CE7EC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410" w:type="dxa"/>
          </w:tcPr>
          <w:p w:rsidR="00DF4729" w:rsidRDefault="00CE7E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положительное</w:t>
            </w:r>
          </w:p>
        </w:tc>
      </w:tr>
      <w:tr w:rsidR="00DF4729">
        <w:trPr>
          <w:trHeight w:val="277"/>
        </w:trPr>
        <w:tc>
          <w:tcPr>
            <w:tcW w:w="7486" w:type="dxa"/>
          </w:tcPr>
          <w:p w:rsidR="00DF4729" w:rsidRDefault="00CE7E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 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410" w:type="dxa"/>
          </w:tcPr>
          <w:p w:rsidR="00DF4729" w:rsidRDefault="00CE7E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положительное</w:t>
            </w:r>
          </w:p>
        </w:tc>
      </w:tr>
      <w:tr w:rsidR="00DF4729">
        <w:trPr>
          <w:trHeight w:val="273"/>
        </w:trPr>
        <w:tc>
          <w:tcPr>
            <w:tcW w:w="7486" w:type="dxa"/>
          </w:tcPr>
          <w:p w:rsidR="00DF4729" w:rsidRDefault="00CE7EC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приемных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опекой</w:t>
            </w:r>
          </w:p>
        </w:tc>
        <w:tc>
          <w:tcPr>
            <w:tcW w:w="2410" w:type="dxa"/>
          </w:tcPr>
          <w:p w:rsidR="00DF4729" w:rsidRDefault="00CE7EC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отрицательное</w:t>
            </w:r>
          </w:p>
        </w:tc>
      </w:tr>
      <w:tr w:rsidR="00DF4729">
        <w:trPr>
          <w:trHeight w:val="278"/>
        </w:trPr>
        <w:tc>
          <w:tcPr>
            <w:tcW w:w="7486" w:type="dxa"/>
          </w:tcPr>
          <w:p w:rsidR="00DF4729" w:rsidRDefault="00CE7E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учете</w:t>
            </w:r>
          </w:p>
        </w:tc>
        <w:tc>
          <w:tcPr>
            <w:tcW w:w="2410" w:type="dxa"/>
          </w:tcPr>
          <w:p w:rsidR="00DF4729" w:rsidRDefault="00CE7E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отрицательное</w:t>
            </w:r>
          </w:p>
        </w:tc>
      </w:tr>
      <w:tr w:rsidR="00DF4729">
        <w:trPr>
          <w:trHeight w:val="551"/>
        </w:trPr>
        <w:tc>
          <w:tcPr>
            <w:tcW w:w="7486" w:type="dxa"/>
          </w:tcPr>
          <w:p w:rsidR="00DF4729" w:rsidRDefault="00CE7EC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учащихся</w:t>
            </w:r>
            <w:proofErr w:type="gramEnd"/>
            <w:r>
              <w:rPr>
                <w:sz w:val="24"/>
              </w:rPr>
              <w:t xml:space="preserve"> 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ежедневно подвозят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школьном</w:t>
            </w:r>
          </w:p>
          <w:p w:rsidR="00DF4729" w:rsidRDefault="00CE7EC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автобусе</w:t>
            </w:r>
            <w:proofErr w:type="gramEnd"/>
          </w:p>
        </w:tc>
        <w:tc>
          <w:tcPr>
            <w:tcW w:w="2410" w:type="dxa"/>
          </w:tcPr>
          <w:p w:rsidR="00DF4729" w:rsidRDefault="00CE7E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отрицательное</w:t>
            </w:r>
          </w:p>
        </w:tc>
      </w:tr>
    </w:tbl>
    <w:p w:rsidR="00DF4729" w:rsidRDefault="00CE7ECF">
      <w:pPr>
        <w:spacing w:before="266" w:line="237" w:lineRule="auto"/>
        <w:ind w:left="140" w:right="626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КДР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индекса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представлены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 </w:t>
      </w:r>
      <w:r>
        <w:rPr>
          <w:b/>
          <w:spacing w:val="-2"/>
          <w:sz w:val="24"/>
        </w:rPr>
        <w:t>графике</w:t>
      </w:r>
    </w:p>
    <w:p w:rsidR="00DF4729" w:rsidRDefault="00CE7ECF">
      <w:pPr>
        <w:pStyle w:val="a3"/>
        <w:spacing w:line="317" w:lineRule="exact"/>
        <w:ind w:left="2" w:right="429"/>
        <w:jc w:val="center"/>
      </w:pPr>
      <w:r>
        <w:t>6а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DF4729" w:rsidRDefault="00DF4729">
      <w:pPr>
        <w:pStyle w:val="a3"/>
        <w:spacing w:line="317" w:lineRule="exact"/>
        <w:jc w:val="center"/>
        <w:sectPr w:rsidR="00DF4729">
          <w:pgSz w:w="11910" w:h="16840"/>
          <w:pgMar w:top="1040" w:right="0" w:bottom="280" w:left="1559" w:header="720" w:footer="720" w:gutter="0"/>
          <w:cols w:space="720"/>
        </w:sectPr>
      </w:pPr>
    </w:p>
    <w:p w:rsidR="00DF4729" w:rsidRDefault="00CE7ECF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792453" cy="2788920"/>
            <wp:effectExtent l="0" t="0" r="0" b="0"/>
            <wp:docPr id="1" name="Image 1" descr="C:\Users\User\Documents\КДР ВСЕ КДР!!!!\КДР 2023\КДР 6\ИТОГИ 23-24\С учетом индекса ОУ\8800100601_КДР6 по читательской грамотности_2023-202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Documents\КДР ВСЕ КДР!!!!\КДР 2023\КДР 6\ИТОГИ 23-24\С учетом индекса ОУ\8800100601_КДР6 по читательской грамотности_2023-202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453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729" w:rsidRDefault="00DF4729">
      <w:pPr>
        <w:pStyle w:val="a3"/>
        <w:ind w:left="0"/>
      </w:pPr>
    </w:p>
    <w:p w:rsidR="00DF4729" w:rsidRDefault="00DF4729">
      <w:pPr>
        <w:pStyle w:val="a3"/>
        <w:spacing w:before="209"/>
        <w:ind w:left="0"/>
      </w:pPr>
    </w:p>
    <w:p w:rsidR="00DF4729" w:rsidRDefault="00CE7ECF">
      <w:pPr>
        <w:pStyle w:val="a3"/>
      </w:pPr>
      <w:r>
        <w:t>6</w:t>
      </w:r>
      <w:r>
        <w:rPr>
          <w:spacing w:val="-1"/>
        </w:rPr>
        <w:t xml:space="preserve"> </w:t>
      </w:r>
      <w:r>
        <w:t>б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DF4729" w:rsidRDefault="00CE7ECF">
      <w:pPr>
        <w:pStyle w:val="a3"/>
        <w:spacing w:before="5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1078991</wp:posOffset>
            </wp:positionH>
            <wp:positionV relativeFrom="paragraph">
              <wp:posOffset>164771</wp:posOffset>
            </wp:positionV>
            <wp:extent cx="3020568" cy="3017520"/>
            <wp:effectExtent l="0" t="0" r="0" b="0"/>
            <wp:wrapTopAndBottom/>
            <wp:docPr id="2" name="Image 2" descr="C:\Users\User\Documents\КДР ВСЕ КДР!!!!\КДР 2023\КДР 6\ИТОГИ 23-24\С учетом индекса ОУ\8800100602_КДР6 по читательской грамотности_2023-202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User\Documents\КДР ВСЕ КДР!!!!\КДР 2023\КДР 6\ИТОГИ 23-24\С учетом индекса ОУ\8800100602_КДР6 по читательской грамотности_2023-20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568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4729" w:rsidRDefault="00CE7ECF">
      <w:pPr>
        <w:spacing w:before="260"/>
        <w:ind w:left="14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обоим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КДР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ниже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ожидаемых</w:t>
      </w:r>
    </w:p>
    <w:p w:rsidR="00DF4729" w:rsidRDefault="00CE7ECF">
      <w:pPr>
        <w:spacing w:before="254"/>
        <w:ind w:left="747" w:right="1177"/>
        <w:jc w:val="center"/>
        <w:rPr>
          <w:b/>
          <w:sz w:val="28"/>
        </w:rPr>
      </w:pPr>
      <w:r>
        <w:rPr>
          <w:b/>
          <w:sz w:val="28"/>
        </w:rPr>
        <w:t>Сводная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таблица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школе</w:t>
      </w:r>
    </w:p>
    <w:p w:rsidR="00DF4729" w:rsidRDefault="00DF4729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1133"/>
        <w:gridCol w:w="1138"/>
        <w:gridCol w:w="1560"/>
        <w:gridCol w:w="1949"/>
      </w:tblGrid>
      <w:tr w:rsidR="00DF4729">
        <w:trPr>
          <w:trHeight w:val="552"/>
        </w:trPr>
        <w:tc>
          <w:tcPr>
            <w:tcW w:w="4365" w:type="dxa"/>
          </w:tcPr>
          <w:p w:rsidR="00DF4729" w:rsidRDefault="00DF472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F4729" w:rsidRDefault="00CE7E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1138" w:type="dxa"/>
          </w:tcPr>
          <w:p w:rsidR="00DF4729" w:rsidRDefault="00CE7E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1560" w:type="dxa"/>
          </w:tcPr>
          <w:p w:rsidR="00DF4729" w:rsidRDefault="00CE7ECF">
            <w:pPr>
              <w:pStyle w:val="TableParagraph"/>
              <w:tabs>
                <w:tab w:val="left" w:pos="119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DF4729" w:rsidRDefault="00CE7EC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949" w:type="dxa"/>
          </w:tcPr>
          <w:p w:rsidR="00DF4729" w:rsidRDefault="00CE7EC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Красноярский</w:t>
            </w:r>
          </w:p>
          <w:p w:rsidR="00DF4729" w:rsidRDefault="00CE7ECF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край</w:t>
            </w:r>
          </w:p>
        </w:tc>
      </w:tr>
      <w:tr w:rsidR="00DF4729">
        <w:trPr>
          <w:trHeight w:val="829"/>
        </w:trPr>
        <w:tc>
          <w:tcPr>
            <w:tcW w:w="4365" w:type="dxa"/>
          </w:tcPr>
          <w:p w:rsidR="00DF4729" w:rsidRDefault="00CE7ECF">
            <w:pPr>
              <w:pStyle w:val="TableParagraph"/>
              <w:tabs>
                <w:tab w:val="left" w:pos="1347"/>
                <w:tab w:val="left" w:pos="2312"/>
                <w:tab w:val="left" w:pos="301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балл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</w:p>
          <w:p w:rsidR="00DF4729" w:rsidRDefault="00CE7ECF">
            <w:pPr>
              <w:pStyle w:val="TableParagraph"/>
              <w:tabs>
                <w:tab w:val="left" w:pos="2566"/>
                <w:tab w:val="left" w:pos="4006"/>
              </w:tabs>
              <w:spacing w:line="274" w:lineRule="exact"/>
              <w:ind w:left="110" w:right="102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читательской грамотности в ОО -</w:t>
            </w:r>
          </w:p>
        </w:tc>
        <w:tc>
          <w:tcPr>
            <w:tcW w:w="1133" w:type="dxa"/>
          </w:tcPr>
          <w:p w:rsidR="00DF4729" w:rsidRDefault="00CE7E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58,05</w:t>
            </w:r>
          </w:p>
        </w:tc>
        <w:tc>
          <w:tcPr>
            <w:tcW w:w="1138" w:type="dxa"/>
          </w:tcPr>
          <w:p w:rsidR="00DF4729" w:rsidRDefault="00CE7E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59,19</w:t>
            </w:r>
          </w:p>
        </w:tc>
        <w:tc>
          <w:tcPr>
            <w:tcW w:w="1560" w:type="dxa"/>
            <w:shd w:val="clear" w:color="auto" w:fill="92D050"/>
          </w:tcPr>
          <w:p w:rsidR="00DF4729" w:rsidRDefault="00CE7E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58,62</w:t>
            </w:r>
          </w:p>
        </w:tc>
        <w:tc>
          <w:tcPr>
            <w:tcW w:w="1949" w:type="dxa"/>
            <w:shd w:val="clear" w:color="auto" w:fill="92D050"/>
          </w:tcPr>
          <w:p w:rsidR="00DF4729" w:rsidRDefault="00CE7EC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54,85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DF4729">
        <w:trPr>
          <w:trHeight w:val="552"/>
        </w:trPr>
        <w:tc>
          <w:tcPr>
            <w:tcW w:w="4365" w:type="dxa"/>
            <w:shd w:val="clear" w:color="auto" w:fill="FFC000"/>
          </w:tcPr>
          <w:p w:rsidR="00DF4729" w:rsidRDefault="00CE7ECF">
            <w:pPr>
              <w:pStyle w:val="TableParagraph"/>
              <w:tabs>
                <w:tab w:val="left" w:pos="1703"/>
                <w:tab w:val="left" w:pos="287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Преодолели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границу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пониженного</w:t>
            </w:r>
            <w:proofErr w:type="gramEnd"/>
          </w:p>
          <w:p w:rsidR="00DF4729" w:rsidRDefault="00CE7EC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(порогового)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133" w:type="dxa"/>
            <w:shd w:val="clear" w:color="auto" w:fill="FFC000"/>
          </w:tcPr>
          <w:p w:rsidR="00DF4729" w:rsidRDefault="00CE7E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84,21</w:t>
            </w:r>
          </w:p>
        </w:tc>
        <w:tc>
          <w:tcPr>
            <w:tcW w:w="1138" w:type="dxa"/>
            <w:shd w:val="clear" w:color="auto" w:fill="FFC000"/>
          </w:tcPr>
          <w:p w:rsidR="00DF4729" w:rsidRDefault="00CE7E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0" w:type="dxa"/>
            <w:shd w:val="clear" w:color="auto" w:fill="FFC000"/>
          </w:tcPr>
          <w:p w:rsidR="00DF4729" w:rsidRDefault="00CE7E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92,01%</w:t>
            </w:r>
          </w:p>
        </w:tc>
        <w:tc>
          <w:tcPr>
            <w:tcW w:w="1949" w:type="dxa"/>
            <w:shd w:val="clear" w:color="auto" w:fill="FFC000"/>
          </w:tcPr>
          <w:p w:rsidR="00DF4729" w:rsidRDefault="00CE7EC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81,02%</w:t>
            </w:r>
          </w:p>
        </w:tc>
      </w:tr>
      <w:tr w:rsidR="00DF4729">
        <w:trPr>
          <w:trHeight w:val="551"/>
        </w:trPr>
        <w:tc>
          <w:tcPr>
            <w:tcW w:w="4365" w:type="dxa"/>
          </w:tcPr>
          <w:p w:rsidR="00DF4729" w:rsidRDefault="00CE7EC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Продемонстрировали</w:t>
            </w:r>
          </w:p>
          <w:p w:rsidR="00DF4729" w:rsidRDefault="00CE7ECF">
            <w:pPr>
              <w:pStyle w:val="TableParagraph"/>
              <w:tabs>
                <w:tab w:val="left" w:pos="2883"/>
              </w:tabs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читательских</w:t>
            </w:r>
          </w:p>
        </w:tc>
        <w:tc>
          <w:tcPr>
            <w:tcW w:w="1133" w:type="dxa"/>
          </w:tcPr>
          <w:p w:rsidR="00DF4729" w:rsidRDefault="00CE7E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61,93%</w:t>
            </w:r>
          </w:p>
        </w:tc>
        <w:tc>
          <w:tcPr>
            <w:tcW w:w="1138" w:type="dxa"/>
          </w:tcPr>
          <w:p w:rsidR="00DF4729" w:rsidRDefault="00CE7E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63,33%</w:t>
            </w:r>
          </w:p>
        </w:tc>
        <w:tc>
          <w:tcPr>
            <w:tcW w:w="1560" w:type="dxa"/>
            <w:shd w:val="clear" w:color="auto" w:fill="FCE9D9"/>
          </w:tcPr>
          <w:p w:rsidR="00DF4729" w:rsidRDefault="00CE7E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62,63%</w:t>
            </w:r>
          </w:p>
        </w:tc>
        <w:tc>
          <w:tcPr>
            <w:tcW w:w="1949" w:type="dxa"/>
            <w:shd w:val="clear" w:color="auto" w:fill="FCE9D9"/>
          </w:tcPr>
          <w:p w:rsidR="00DF4729" w:rsidRDefault="00CE7EC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56,01%</w:t>
            </w:r>
          </w:p>
        </w:tc>
      </w:tr>
    </w:tbl>
    <w:p w:rsidR="00DF4729" w:rsidRDefault="00DF4729">
      <w:pPr>
        <w:pStyle w:val="TableParagraph"/>
        <w:spacing w:line="268" w:lineRule="exact"/>
        <w:rPr>
          <w:sz w:val="24"/>
        </w:rPr>
        <w:sectPr w:rsidR="00DF4729">
          <w:pgSz w:w="11910" w:h="16840"/>
          <w:pgMar w:top="1120" w:right="0" w:bottom="850" w:left="1559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1133"/>
        <w:gridCol w:w="1138"/>
        <w:gridCol w:w="1560"/>
        <w:gridCol w:w="1949"/>
      </w:tblGrid>
      <w:tr w:rsidR="00DF4729">
        <w:trPr>
          <w:trHeight w:val="551"/>
        </w:trPr>
        <w:tc>
          <w:tcPr>
            <w:tcW w:w="4365" w:type="dxa"/>
          </w:tcPr>
          <w:p w:rsidR="00DF4729" w:rsidRDefault="00CE7ECF">
            <w:pPr>
              <w:pStyle w:val="TableParagraph"/>
              <w:tabs>
                <w:tab w:val="left" w:pos="1414"/>
                <w:tab w:val="left" w:pos="2958"/>
                <w:tab w:val="left" w:pos="354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умений,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общим</w:t>
            </w:r>
          </w:p>
          <w:p w:rsidR="00DF4729" w:rsidRDefault="00CE7EC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пониманием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133" w:type="dxa"/>
          </w:tcPr>
          <w:p w:rsidR="00DF4729" w:rsidRDefault="00DF4729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DF4729" w:rsidRDefault="00DF4729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shd w:val="clear" w:color="auto" w:fill="FCE9D9"/>
          </w:tcPr>
          <w:p w:rsidR="00DF4729" w:rsidRDefault="00DF4729">
            <w:pPr>
              <w:pStyle w:val="TableParagraph"/>
              <w:rPr>
                <w:sz w:val="26"/>
              </w:rPr>
            </w:pPr>
          </w:p>
        </w:tc>
        <w:tc>
          <w:tcPr>
            <w:tcW w:w="1949" w:type="dxa"/>
            <w:shd w:val="clear" w:color="auto" w:fill="FCE9D9"/>
          </w:tcPr>
          <w:p w:rsidR="00DF4729" w:rsidRDefault="00DF4729">
            <w:pPr>
              <w:pStyle w:val="TableParagraph"/>
              <w:rPr>
                <w:sz w:val="26"/>
              </w:rPr>
            </w:pPr>
          </w:p>
        </w:tc>
      </w:tr>
      <w:tr w:rsidR="00DF4729">
        <w:trPr>
          <w:trHeight w:val="1104"/>
        </w:trPr>
        <w:tc>
          <w:tcPr>
            <w:tcW w:w="4365" w:type="dxa"/>
          </w:tcPr>
          <w:p w:rsidR="00DF4729" w:rsidRDefault="00CE7ECF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Сформировано умение оценивать глубокое и детальное понимать содержание и формы текста;</w:t>
            </w:r>
          </w:p>
        </w:tc>
        <w:tc>
          <w:tcPr>
            <w:tcW w:w="1133" w:type="dxa"/>
          </w:tcPr>
          <w:p w:rsidR="00DF4729" w:rsidRDefault="00CE7E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52,11%</w:t>
            </w:r>
          </w:p>
        </w:tc>
        <w:tc>
          <w:tcPr>
            <w:tcW w:w="1138" w:type="dxa"/>
          </w:tcPr>
          <w:p w:rsidR="00DF4729" w:rsidRDefault="00CE7E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58,57%</w:t>
            </w:r>
          </w:p>
        </w:tc>
        <w:tc>
          <w:tcPr>
            <w:tcW w:w="1560" w:type="dxa"/>
            <w:shd w:val="clear" w:color="auto" w:fill="FCE9D9"/>
          </w:tcPr>
          <w:p w:rsidR="00DF4729" w:rsidRDefault="00CE7E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55,34%</w:t>
            </w:r>
          </w:p>
        </w:tc>
        <w:tc>
          <w:tcPr>
            <w:tcW w:w="1949" w:type="dxa"/>
            <w:shd w:val="clear" w:color="auto" w:fill="FCE9D9"/>
          </w:tcPr>
          <w:p w:rsidR="00DF4729" w:rsidRDefault="00CE7EC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43,17%</w:t>
            </w:r>
          </w:p>
        </w:tc>
      </w:tr>
      <w:tr w:rsidR="00DF4729">
        <w:trPr>
          <w:trHeight w:val="829"/>
        </w:trPr>
        <w:tc>
          <w:tcPr>
            <w:tcW w:w="4365" w:type="dxa"/>
          </w:tcPr>
          <w:p w:rsidR="00DF4729" w:rsidRDefault="00CE7EC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133" w:type="dxa"/>
          </w:tcPr>
          <w:p w:rsidR="00DF4729" w:rsidRDefault="00CE7E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40,35%</w:t>
            </w:r>
          </w:p>
        </w:tc>
        <w:tc>
          <w:tcPr>
            <w:tcW w:w="1138" w:type="dxa"/>
          </w:tcPr>
          <w:p w:rsidR="00DF4729" w:rsidRDefault="00CE7E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39,68%</w:t>
            </w:r>
          </w:p>
        </w:tc>
        <w:tc>
          <w:tcPr>
            <w:tcW w:w="1560" w:type="dxa"/>
            <w:shd w:val="clear" w:color="auto" w:fill="FCE9D9"/>
          </w:tcPr>
          <w:p w:rsidR="00DF4729" w:rsidRDefault="00CE7E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40,02%</w:t>
            </w:r>
          </w:p>
        </w:tc>
        <w:tc>
          <w:tcPr>
            <w:tcW w:w="1949" w:type="dxa"/>
            <w:shd w:val="clear" w:color="auto" w:fill="FCE9D9"/>
          </w:tcPr>
          <w:p w:rsidR="00DF4729" w:rsidRDefault="00CE7EC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33,80%</w:t>
            </w:r>
          </w:p>
        </w:tc>
      </w:tr>
    </w:tbl>
    <w:p w:rsidR="00DF4729" w:rsidRDefault="00DF4729">
      <w:pPr>
        <w:pStyle w:val="a3"/>
        <w:ind w:left="0"/>
        <w:rPr>
          <w:b/>
          <w:sz w:val="20"/>
        </w:rPr>
      </w:pPr>
    </w:p>
    <w:p w:rsidR="00DF4729" w:rsidRDefault="00DF4729">
      <w:pPr>
        <w:pStyle w:val="a3"/>
        <w:spacing w:before="199"/>
        <w:ind w:left="0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2123"/>
        <w:gridCol w:w="1844"/>
        <w:gridCol w:w="1989"/>
        <w:gridCol w:w="1845"/>
      </w:tblGrid>
      <w:tr w:rsidR="00DF4729">
        <w:trPr>
          <w:trHeight w:val="599"/>
        </w:trPr>
        <w:tc>
          <w:tcPr>
            <w:tcW w:w="2003" w:type="dxa"/>
            <w:vMerge w:val="restart"/>
            <w:shd w:val="clear" w:color="auto" w:fill="CCFFCC"/>
          </w:tcPr>
          <w:p w:rsidR="00DF4729" w:rsidRDefault="00DF4729">
            <w:pPr>
              <w:pStyle w:val="TableParagraph"/>
              <w:rPr>
                <w:sz w:val="26"/>
              </w:rPr>
            </w:pPr>
          </w:p>
        </w:tc>
        <w:tc>
          <w:tcPr>
            <w:tcW w:w="7801" w:type="dxa"/>
            <w:gridSpan w:val="4"/>
            <w:shd w:val="clear" w:color="auto" w:fill="CCFFCC"/>
          </w:tcPr>
          <w:p w:rsidR="00DF4729" w:rsidRDefault="00CE7ECF">
            <w:pPr>
              <w:pStyle w:val="TableParagraph"/>
              <w:spacing w:before="67"/>
              <w:ind w:left="10" w:right="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Сводная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достижений</w:t>
            </w:r>
          </w:p>
          <w:p w:rsidR="00DF4729" w:rsidRDefault="00CE7ECF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%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учащихся,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которых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соответствуют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данному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уровню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достижений</w:t>
            </w:r>
            <w:r>
              <w:rPr>
                <w:b/>
                <w:spacing w:val="-2"/>
                <w:sz w:val="20"/>
              </w:rPr>
              <w:t>)</w:t>
            </w:r>
          </w:p>
        </w:tc>
      </w:tr>
      <w:tr w:rsidR="00DF4729">
        <w:trPr>
          <w:trHeight w:val="512"/>
        </w:trPr>
        <w:tc>
          <w:tcPr>
            <w:tcW w:w="2003" w:type="dxa"/>
            <w:vMerge/>
            <w:tcBorders>
              <w:top w:val="nil"/>
            </w:tcBorders>
            <w:shd w:val="clear" w:color="auto" w:fill="CCFFCC"/>
          </w:tcPr>
          <w:p w:rsidR="00DF4729" w:rsidRDefault="00DF4729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shd w:val="clear" w:color="auto" w:fill="CCFFCC"/>
          </w:tcPr>
          <w:p w:rsidR="00DF4729" w:rsidRDefault="00CE7ECF">
            <w:pPr>
              <w:pStyle w:val="TableParagraph"/>
              <w:spacing w:before="139"/>
              <w:ind w:left="22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Недостаточный</w:t>
            </w:r>
          </w:p>
        </w:tc>
        <w:tc>
          <w:tcPr>
            <w:tcW w:w="1844" w:type="dxa"/>
            <w:shd w:val="clear" w:color="auto" w:fill="CCFFCC"/>
          </w:tcPr>
          <w:p w:rsidR="00DF4729" w:rsidRDefault="00CE7ECF">
            <w:pPr>
              <w:pStyle w:val="TableParagraph"/>
              <w:spacing w:before="24"/>
              <w:ind w:left="358" w:hanging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Пониженный (пороговый)</w:t>
            </w:r>
          </w:p>
        </w:tc>
        <w:tc>
          <w:tcPr>
            <w:tcW w:w="1989" w:type="dxa"/>
            <w:shd w:val="clear" w:color="auto" w:fill="92D050"/>
          </w:tcPr>
          <w:p w:rsidR="00DF4729" w:rsidRDefault="00CE7ECF">
            <w:pPr>
              <w:pStyle w:val="TableParagraph"/>
              <w:spacing w:before="139"/>
              <w:ind w:left="20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Базовый</w:t>
            </w:r>
          </w:p>
        </w:tc>
        <w:tc>
          <w:tcPr>
            <w:tcW w:w="1845" w:type="dxa"/>
            <w:shd w:val="clear" w:color="auto" w:fill="92D050"/>
          </w:tcPr>
          <w:p w:rsidR="00DF4729" w:rsidRDefault="00CE7ECF">
            <w:pPr>
              <w:pStyle w:val="TableParagraph"/>
              <w:spacing w:before="139"/>
              <w:ind w:left="20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Повышенный</w:t>
            </w:r>
          </w:p>
        </w:tc>
      </w:tr>
      <w:tr w:rsidR="00DF4729">
        <w:trPr>
          <w:trHeight w:val="517"/>
        </w:trPr>
        <w:tc>
          <w:tcPr>
            <w:tcW w:w="2003" w:type="dxa"/>
          </w:tcPr>
          <w:p w:rsidR="00DF4729" w:rsidRDefault="00CE7ECF">
            <w:pPr>
              <w:pStyle w:val="TableParagraph"/>
              <w:spacing w:before="116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класс(%)</w:t>
            </w:r>
          </w:p>
        </w:tc>
        <w:tc>
          <w:tcPr>
            <w:tcW w:w="2123" w:type="dxa"/>
            <w:shd w:val="clear" w:color="auto" w:fill="CCFFCC"/>
          </w:tcPr>
          <w:p w:rsidR="00DF4729" w:rsidRDefault="00CE7ECF">
            <w:pPr>
              <w:pStyle w:val="TableParagraph"/>
              <w:spacing w:line="263" w:lineRule="exact"/>
              <w:ind w:left="2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15,79%</w:t>
            </w:r>
          </w:p>
        </w:tc>
        <w:tc>
          <w:tcPr>
            <w:tcW w:w="1844" w:type="dxa"/>
            <w:shd w:val="clear" w:color="auto" w:fill="CCFFCC"/>
          </w:tcPr>
          <w:p w:rsidR="00DF4729" w:rsidRDefault="00CE7ECF">
            <w:pPr>
              <w:pStyle w:val="TableParagraph"/>
              <w:spacing w:line="263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21,05%</w:t>
            </w:r>
          </w:p>
        </w:tc>
        <w:tc>
          <w:tcPr>
            <w:tcW w:w="1989" w:type="dxa"/>
            <w:shd w:val="clear" w:color="auto" w:fill="92D050"/>
          </w:tcPr>
          <w:p w:rsidR="00DF4729" w:rsidRDefault="00CE7ECF">
            <w:pPr>
              <w:pStyle w:val="TableParagraph"/>
              <w:spacing w:line="263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42,11%</w:t>
            </w:r>
          </w:p>
        </w:tc>
        <w:tc>
          <w:tcPr>
            <w:tcW w:w="1845" w:type="dxa"/>
            <w:shd w:val="clear" w:color="auto" w:fill="92D050"/>
          </w:tcPr>
          <w:p w:rsidR="00DF4729" w:rsidRDefault="00CE7ECF">
            <w:pPr>
              <w:pStyle w:val="TableParagraph"/>
              <w:spacing w:line="263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21,05%</w:t>
            </w:r>
          </w:p>
        </w:tc>
      </w:tr>
      <w:tr w:rsidR="00DF4729">
        <w:trPr>
          <w:trHeight w:val="551"/>
        </w:trPr>
        <w:tc>
          <w:tcPr>
            <w:tcW w:w="2003" w:type="dxa"/>
          </w:tcPr>
          <w:p w:rsidR="00DF4729" w:rsidRDefault="00CE7ECF">
            <w:pPr>
              <w:pStyle w:val="TableParagraph"/>
              <w:spacing w:before="270" w:line="261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(%)</w:t>
            </w:r>
            <w:proofErr w:type="gramEnd"/>
          </w:p>
        </w:tc>
        <w:tc>
          <w:tcPr>
            <w:tcW w:w="2123" w:type="dxa"/>
          </w:tcPr>
          <w:p w:rsidR="00DF4729" w:rsidRDefault="00CE7ECF">
            <w:pPr>
              <w:pStyle w:val="TableParagraph"/>
              <w:spacing w:before="131"/>
              <w:ind w:left="2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00,00%</w:t>
            </w:r>
          </w:p>
        </w:tc>
        <w:tc>
          <w:tcPr>
            <w:tcW w:w="1844" w:type="dxa"/>
          </w:tcPr>
          <w:p w:rsidR="00DF4729" w:rsidRDefault="00CE7ECF">
            <w:pPr>
              <w:pStyle w:val="TableParagraph"/>
              <w:spacing w:before="131"/>
              <w:ind w:left="2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42,86%</w:t>
            </w:r>
          </w:p>
        </w:tc>
        <w:tc>
          <w:tcPr>
            <w:tcW w:w="1989" w:type="dxa"/>
            <w:shd w:val="clear" w:color="auto" w:fill="92D050"/>
          </w:tcPr>
          <w:p w:rsidR="00DF4729" w:rsidRDefault="00CE7ECF">
            <w:pPr>
              <w:pStyle w:val="TableParagraph"/>
              <w:spacing w:before="131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47,62%</w:t>
            </w:r>
          </w:p>
        </w:tc>
        <w:tc>
          <w:tcPr>
            <w:tcW w:w="1845" w:type="dxa"/>
            <w:shd w:val="clear" w:color="auto" w:fill="92D050"/>
          </w:tcPr>
          <w:p w:rsidR="00DF4729" w:rsidRDefault="00CE7ECF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9,52%</w:t>
            </w:r>
          </w:p>
        </w:tc>
      </w:tr>
      <w:tr w:rsidR="00DF4729">
        <w:trPr>
          <w:trHeight w:val="551"/>
        </w:trPr>
        <w:tc>
          <w:tcPr>
            <w:tcW w:w="2003" w:type="dxa"/>
          </w:tcPr>
          <w:p w:rsidR="00DF4729" w:rsidRDefault="00CE7ECF">
            <w:pPr>
              <w:pStyle w:val="TableParagraph"/>
              <w:spacing w:line="272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Красноярский</w:t>
            </w:r>
          </w:p>
          <w:p w:rsidR="00DF4729" w:rsidRDefault="00CE7ECF">
            <w:pPr>
              <w:pStyle w:val="TableParagraph"/>
              <w:spacing w:before="2" w:line="256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край</w:t>
            </w:r>
            <w:proofErr w:type="gramStart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(%)</w:t>
            </w:r>
            <w:proofErr w:type="gramEnd"/>
          </w:p>
        </w:tc>
        <w:tc>
          <w:tcPr>
            <w:tcW w:w="2123" w:type="dxa"/>
          </w:tcPr>
          <w:p w:rsidR="00DF4729" w:rsidRDefault="00CE7ECF">
            <w:pPr>
              <w:pStyle w:val="TableParagraph"/>
              <w:spacing w:before="130"/>
              <w:ind w:left="2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18,97%</w:t>
            </w:r>
          </w:p>
        </w:tc>
        <w:tc>
          <w:tcPr>
            <w:tcW w:w="1844" w:type="dxa"/>
          </w:tcPr>
          <w:p w:rsidR="00DF4729" w:rsidRDefault="00CE7ECF">
            <w:pPr>
              <w:pStyle w:val="TableParagraph"/>
              <w:spacing w:before="130"/>
              <w:ind w:left="2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30,17%</w:t>
            </w:r>
          </w:p>
        </w:tc>
        <w:tc>
          <w:tcPr>
            <w:tcW w:w="1989" w:type="dxa"/>
            <w:shd w:val="clear" w:color="auto" w:fill="92D050"/>
          </w:tcPr>
          <w:p w:rsidR="00DF4729" w:rsidRDefault="00CE7ECF">
            <w:pPr>
              <w:pStyle w:val="TableParagraph"/>
              <w:spacing w:before="130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42,13%</w:t>
            </w:r>
          </w:p>
        </w:tc>
        <w:tc>
          <w:tcPr>
            <w:tcW w:w="1845" w:type="dxa"/>
            <w:shd w:val="clear" w:color="auto" w:fill="92D050"/>
          </w:tcPr>
          <w:p w:rsidR="00DF4729" w:rsidRDefault="00CE7ECF">
            <w:pPr>
              <w:pStyle w:val="TableParagraph"/>
              <w:spacing w:before="130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8,73%</w:t>
            </w:r>
          </w:p>
        </w:tc>
      </w:tr>
      <w:tr w:rsidR="00DF4729">
        <w:trPr>
          <w:trHeight w:val="316"/>
        </w:trPr>
        <w:tc>
          <w:tcPr>
            <w:tcW w:w="2003" w:type="dxa"/>
          </w:tcPr>
          <w:p w:rsidR="00DF4729" w:rsidRDefault="00DF4729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DF4729" w:rsidRDefault="00DF472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F4729" w:rsidRDefault="00DF4729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  <w:shd w:val="clear" w:color="auto" w:fill="92D050"/>
          </w:tcPr>
          <w:p w:rsidR="00DF4729" w:rsidRDefault="00DF4729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shd w:val="clear" w:color="auto" w:fill="92D050"/>
          </w:tcPr>
          <w:p w:rsidR="00DF4729" w:rsidRDefault="00DF4729">
            <w:pPr>
              <w:pStyle w:val="TableParagraph"/>
              <w:rPr>
                <w:sz w:val="24"/>
              </w:rPr>
            </w:pPr>
          </w:p>
        </w:tc>
      </w:tr>
    </w:tbl>
    <w:p w:rsidR="00DF4729" w:rsidRDefault="00DF4729">
      <w:pPr>
        <w:pStyle w:val="a3"/>
        <w:ind w:left="0"/>
        <w:rPr>
          <w:b/>
        </w:rPr>
      </w:pPr>
    </w:p>
    <w:p w:rsidR="00DF4729" w:rsidRDefault="00DF4729">
      <w:pPr>
        <w:pStyle w:val="a3"/>
        <w:spacing w:before="302"/>
        <w:ind w:left="0"/>
        <w:rPr>
          <w:b/>
        </w:rPr>
      </w:pPr>
    </w:p>
    <w:p w:rsidR="00DF4729" w:rsidRDefault="00CE7ECF">
      <w:pPr>
        <w:ind w:right="429"/>
        <w:jc w:val="center"/>
        <w:rPr>
          <w:b/>
          <w:sz w:val="28"/>
        </w:rPr>
      </w:pPr>
      <w:r>
        <w:rPr>
          <w:b/>
          <w:spacing w:val="-2"/>
          <w:sz w:val="28"/>
        </w:rPr>
        <w:t>ВЫВОДЫ:</w:t>
      </w:r>
    </w:p>
    <w:p w:rsidR="00DF4729" w:rsidRDefault="00CE7ECF">
      <w:pPr>
        <w:pStyle w:val="a3"/>
        <w:spacing w:before="76"/>
        <w:ind w:right="567" w:firstLine="571"/>
        <w:jc w:val="both"/>
      </w:pPr>
      <w:r>
        <w:t>Общий балл за выполнение диагностической работы по читательской грамотности в ОО - 58,62,</w:t>
      </w:r>
      <w:r>
        <w:rPr>
          <w:spacing w:val="40"/>
        </w:rPr>
        <w:t xml:space="preserve"> </w:t>
      </w:r>
      <w:r>
        <w:t>что на 3,2 выше средних показателей по региону (в крае 54,85);</w:t>
      </w:r>
    </w:p>
    <w:p w:rsidR="00DF4729" w:rsidRDefault="00CE7ECF">
      <w:pPr>
        <w:pStyle w:val="a3"/>
        <w:spacing w:before="81"/>
        <w:ind w:right="568" w:firstLine="571"/>
        <w:jc w:val="both"/>
      </w:pPr>
      <w:r>
        <w:t>Преодолели границу пониженного (порогового) уровня (92,01% учащихся 6 классов), что на 11,1 % выше средних показателей по краю (81,01 %)</w:t>
      </w:r>
    </w:p>
    <w:p w:rsidR="00DF4729" w:rsidRDefault="00CE7ECF">
      <w:pPr>
        <w:pStyle w:val="a3"/>
        <w:tabs>
          <w:tab w:val="left" w:pos="1432"/>
          <w:tab w:val="left" w:pos="1974"/>
          <w:tab w:val="left" w:pos="4368"/>
          <w:tab w:val="left" w:pos="7515"/>
        </w:tabs>
        <w:ind w:right="571" w:firstLine="355"/>
      </w:pPr>
      <w:r>
        <w:rPr>
          <w:spacing w:val="-2"/>
        </w:rPr>
        <w:t>62,63</w:t>
      </w:r>
      <w:r>
        <w:tab/>
      </w:r>
      <w:r>
        <w:rPr>
          <w:spacing w:val="-10"/>
        </w:rPr>
        <w:t>%</w:t>
      </w:r>
      <w:r>
        <w:tab/>
      </w:r>
      <w:r>
        <w:rPr>
          <w:spacing w:val="-2"/>
        </w:rPr>
        <w:t>шестиклассников</w:t>
      </w:r>
      <w:r>
        <w:tab/>
      </w:r>
      <w:r>
        <w:rPr>
          <w:spacing w:val="-2"/>
        </w:rPr>
        <w:t>продемонстрировали</w:t>
      </w:r>
      <w:r>
        <w:tab/>
      </w:r>
      <w:proofErr w:type="spellStart"/>
      <w:r>
        <w:rPr>
          <w:spacing w:val="-2"/>
        </w:rPr>
        <w:t>сформированность</w:t>
      </w:r>
      <w:proofErr w:type="spellEnd"/>
      <w:r>
        <w:rPr>
          <w:spacing w:val="-2"/>
        </w:rPr>
        <w:t xml:space="preserve"> </w:t>
      </w:r>
      <w:r>
        <w:t>читательских умений, связанных с общим пониманием и ориента</w:t>
      </w:r>
      <w:r>
        <w:t>цией в тексте.</w:t>
      </w:r>
    </w:p>
    <w:p w:rsidR="00DF4729" w:rsidRDefault="00CE7ECF">
      <w:pPr>
        <w:pStyle w:val="a3"/>
        <w:spacing w:line="244" w:lineRule="auto"/>
        <w:ind w:right="562" w:firstLine="422"/>
      </w:pPr>
      <w:r>
        <w:t>55, 34 %</w:t>
      </w:r>
      <w:r>
        <w:rPr>
          <w:spacing w:val="-1"/>
        </w:rPr>
        <w:t xml:space="preserve"> </w:t>
      </w:r>
      <w:r>
        <w:t>обучающихся 6 классов</w:t>
      </w:r>
      <w:r>
        <w:rPr>
          <w:spacing w:val="40"/>
        </w:rPr>
        <w:t xml:space="preserve"> </w:t>
      </w:r>
      <w:r>
        <w:t>сформировано умение оценивать</w:t>
      </w:r>
      <w:r>
        <w:rPr>
          <w:spacing w:val="-11"/>
        </w:rPr>
        <w:t xml:space="preserve"> </w:t>
      </w:r>
      <w:r>
        <w:t>глубокое и детальное понимать содержание и формы текста;</w:t>
      </w:r>
    </w:p>
    <w:p w:rsidR="00DF4729" w:rsidRDefault="00CE7ECF">
      <w:pPr>
        <w:pStyle w:val="a3"/>
        <w:tabs>
          <w:tab w:val="left" w:pos="1964"/>
          <w:tab w:val="left" w:pos="5181"/>
        </w:tabs>
        <w:ind w:right="570" w:firstLine="494"/>
      </w:pPr>
      <w:r>
        <w:t>40,02</w:t>
      </w:r>
      <w:r>
        <w:rPr>
          <w:spacing w:val="40"/>
        </w:rPr>
        <w:t xml:space="preserve"> </w:t>
      </w:r>
      <w:r>
        <w:t>%</w:t>
      </w:r>
      <w:r>
        <w:tab/>
        <w:t>демонстрируют</w:t>
      </w:r>
      <w:r>
        <w:rPr>
          <w:spacing w:val="40"/>
        </w:rPr>
        <w:t xml:space="preserve"> </w:t>
      </w:r>
      <w:r>
        <w:t>умение</w:t>
      </w:r>
      <w:r>
        <w:tab/>
        <w:t>осмысление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оценка,</w:t>
      </w:r>
      <w:r>
        <w:rPr>
          <w:spacing w:val="36"/>
        </w:rPr>
        <w:t xml:space="preserve"> </w:t>
      </w:r>
      <w:r>
        <w:t>использование информации содержащейся в тексте.</w:t>
      </w:r>
    </w:p>
    <w:p w:rsidR="00DF4729" w:rsidRDefault="00CE7ECF">
      <w:pPr>
        <w:pStyle w:val="a3"/>
        <w:spacing w:before="311"/>
        <w:ind w:right="562" w:firstLine="422"/>
      </w:pPr>
      <w:proofErr w:type="gramStart"/>
      <w:r>
        <w:t>Повышенный уровень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читательской грамотности у</w:t>
      </w:r>
      <w:r>
        <w:rPr>
          <w:spacing w:val="-2"/>
        </w:rPr>
        <w:t xml:space="preserve"> </w:t>
      </w:r>
      <w:r>
        <w:t>учащихся 6 классов</w:t>
      </w:r>
      <w:r>
        <w:rPr>
          <w:spacing w:val="-2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КДР 6 составил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9,52% -</w:t>
      </w:r>
      <w:r>
        <w:rPr>
          <w:spacing w:val="-1"/>
        </w:rPr>
        <w:t xml:space="preserve"> </w:t>
      </w:r>
      <w:r>
        <w:t>21,05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прошлом</w:t>
      </w:r>
      <w:r>
        <w:rPr>
          <w:spacing w:val="2"/>
        </w:rPr>
        <w:t xml:space="preserve"> </w:t>
      </w:r>
      <w:r>
        <w:t>2022-</w:t>
      </w:r>
      <w:r>
        <w:rPr>
          <w:spacing w:val="-4"/>
        </w:rPr>
        <w:t>2023</w:t>
      </w:r>
      <w:proofErr w:type="gramEnd"/>
    </w:p>
    <w:p w:rsidR="00DF4729" w:rsidRDefault="00CE7ECF">
      <w:pPr>
        <w:pStyle w:val="a3"/>
        <w:spacing w:line="321" w:lineRule="exact"/>
      </w:pPr>
      <w:r>
        <w:t>году</w:t>
      </w:r>
      <w:r>
        <w:rPr>
          <w:spacing w:val="-5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0%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5,88%</w:t>
      </w:r>
      <w:r>
        <w:rPr>
          <w:spacing w:val="-3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2021-2022</w:t>
      </w:r>
      <w:r>
        <w:rPr>
          <w:spacing w:val="-2"/>
        </w:rPr>
        <w:t xml:space="preserve"> </w:t>
      </w:r>
      <w:r>
        <w:t>году</w:t>
      </w:r>
      <w:r>
        <w:rPr>
          <w:spacing w:val="64"/>
        </w:rPr>
        <w:t xml:space="preserve"> </w:t>
      </w:r>
      <w:r>
        <w:t>45,45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rPr>
          <w:spacing w:val="-5"/>
        </w:rPr>
        <w:t>%).</w:t>
      </w:r>
    </w:p>
    <w:p w:rsidR="00DF4729" w:rsidRDefault="00CE7ECF">
      <w:pPr>
        <w:pStyle w:val="a3"/>
        <w:ind w:right="214" w:firstLine="144"/>
      </w:pPr>
      <w:r>
        <w:t>Базовый уровень –42,11% - 47,62%</w:t>
      </w:r>
      <w:r>
        <w:rPr>
          <w:spacing w:val="40"/>
        </w:rPr>
        <w:t xml:space="preserve"> </w:t>
      </w:r>
      <w:proofErr w:type="gramStart"/>
      <w:r>
        <w:t xml:space="preserve">( </w:t>
      </w:r>
      <w:proofErr w:type="gramEnd"/>
      <w:r>
        <w:t>в</w:t>
      </w:r>
      <w:r>
        <w:rPr>
          <w:spacing w:val="-5"/>
        </w:rPr>
        <w:t xml:space="preserve"> </w:t>
      </w:r>
      <w:r>
        <w:t>прошлом 2022-2023 уч. году от 10% до 2</w:t>
      </w:r>
      <w:r>
        <w:t>9,41% ( в 2021-2022 учебном году</w:t>
      </w:r>
      <w:r>
        <w:rPr>
          <w:spacing w:val="40"/>
        </w:rPr>
        <w:t xml:space="preserve"> </w:t>
      </w:r>
      <w:r>
        <w:t>50 %- 54,5%) ,</w:t>
      </w:r>
    </w:p>
    <w:p w:rsidR="00DF4729" w:rsidRDefault="00CE7ECF">
      <w:pPr>
        <w:pStyle w:val="a3"/>
        <w:ind w:right="562" w:firstLine="72"/>
      </w:pPr>
      <w:r>
        <w:t>пониженный (пороговый) уровень от 21,05%- 42,86%---</w:t>
      </w:r>
      <w:proofErr w:type="gramStart"/>
      <w:r>
        <w:t xml:space="preserve">( </w:t>
      </w:r>
      <w:proofErr w:type="gramEnd"/>
      <w:r>
        <w:t>в 2022-2023 уч. году</w:t>
      </w:r>
      <w:r>
        <w:rPr>
          <w:spacing w:val="40"/>
        </w:rPr>
        <w:t xml:space="preserve"> </w:t>
      </w:r>
      <w:r>
        <w:t>52 % до 70 % , в 2021-2022 учебном году- 0%).</w:t>
      </w:r>
    </w:p>
    <w:p w:rsidR="00DF4729" w:rsidRDefault="00CE7ECF">
      <w:pPr>
        <w:pStyle w:val="a3"/>
        <w:spacing w:line="278" w:lineRule="auto"/>
        <w:ind w:right="562" w:firstLine="374"/>
      </w:pPr>
      <w:r>
        <w:t>Общий</w:t>
      </w:r>
      <w:r>
        <w:rPr>
          <w:spacing w:val="-5"/>
        </w:rPr>
        <w:t xml:space="preserve"> </w:t>
      </w:r>
      <w:r>
        <w:t>уровень</w:t>
      </w:r>
      <w:r>
        <w:rPr>
          <w:spacing w:val="-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 КДР</w:t>
      </w:r>
      <w:proofErr w:type="gramStart"/>
      <w:r>
        <w:t>6</w:t>
      </w:r>
      <w:proofErr w:type="gramEnd"/>
      <w:r>
        <w:t>,</w:t>
      </w:r>
      <w:r>
        <w:rPr>
          <w:spacing w:val="29"/>
        </w:rPr>
        <w:t xml:space="preserve"> </w:t>
      </w:r>
      <w:r>
        <w:t>связанных</w:t>
      </w:r>
      <w:r>
        <w:rPr>
          <w:spacing w:val="23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чтением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пониманием</w:t>
      </w:r>
      <w:r>
        <w:rPr>
          <w:spacing w:val="28"/>
        </w:rPr>
        <w:t xml:space="preserve"> </w:t>
      </w:r>
      <w:r>
        <w:t>текстов,</w:t>
      </w:r>
      <w:r>
        <w:rPr>
          <w:spacing w:val="30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rPr>
          <w:spacing w:val="-2"/>
        </w:rPr>
        <w:t>использованием</w:t>
      </w:r>
    </w:p>
    <w:p w:rsidR="00DF4729" w:rsidRDefault="00DF4729">
      <w:pPr>
        <w:pStyle w:val="a3"/>
        <w:spacing w:line="278" w:lineRule="auto"/>
        <w:sectPr w:rsidR="00DF4729">
          <w:type w:val="continuous"/>
          <w:pgSz w:w="11910" w:h="16840"/>
          <w:pgMar w:top="1100" w:right="0" w:bottom="280" w:left="1559" w:header="720" w:footer="720" w:gutter="0"/>
          <w:cols w:space="720"/>
        </w:sectPr>
      </w:pPr>
    </w:p>
    <w:p w:rsidR="00DF4729" w:rsidRDefault="00CE7ECF">
      <w:pPr>
        <w:pStyle w:val="a3"/>
        <w:spacing w:before="67" w:line="271" w:lineRule="auto"/>
        <w:ind w:right="562"/>
      </w:pPr>
      <w:r>
        <w:lastRenderedPageBreak/>
        <w:t>информации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текстов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целей</w:t>
      </w:r>
      <w:r>
        <w:rPr>
          <w:spacing w:val="80"/>
        </w:rPr>
        <w:t xml:space="preserve"> </w:t>
      </w:r>
      <w:r>
        <w:t>(читательской</w:t>
      </w:r>
      <w:r>
        <w:rPr>
          <w:spacing w:val="80"/>
        </w:rPr>
        <w:t xml:space="preserve"> </w:t>
      </w:r>
      <w:r>
        <w:t xml:space="preserve">грамотности) </w:t>
      </w:r>
      <w:proofErr w:type="gramStart"/>
      <w:r>
        <w:t>согласно индекса</w:t>
      </w:r>
      <w:proofErr w:type="gramEnd"/>
      <w:r>
        <w:t xml:space="preserve"> образовательных условий ниже ожидаемых.</w:t>
      </w:r>
    </w:p>
    <w:p w:rsidR="00DF4729" w:rsidRDefault="00CE7ECF">
      <w:pPr>
        <w:spacing w:before="218"/>
        <w:ind w:left="846"/>
        <w:rPr>
          <w:b/>
          <w:sz w:val="28"/>
        </w:rPr>
      </w:pPr>
      <w:r>
        <w:rPr>
          <w:b/>
          <w:spacing w:val="-2"/>
          <w:sz w:val="28"/>
        </w:rPr>
        <w:t>Рекомендации:</w:t>
      </w:r>
    </w:p>
    <w:p w:rsidR="00DF4729" w:rsidRDefault="00CE7ECF">
      <w:pPr>
        <w:pStyle w:val="a4"/>
        <w:numPr>
          <w:ilvl w:val="0"/>
          <w:numId w:val="1"/>
        </w:numPr>
        <w:tabs>
          <w:tab w:val="left" w:pos="861"/>
        </w:tabs>
        <w:spacing w:before="77"/>
        <w:ind w:right="568"/>
        <w:jc w:val="both"/>
        <w:rPr>
          <w:sz w:val="28"/>
        </w:rPr>
      </w:pPr>
      <w:r>
        <w:rPr>
          <w:sz w:val="28"/>
        </w:rPr>
        <w:t>Классным руководителям 6-х классов довести ре</w:t>
      </w:r>
      <w:r>
        <w:rPr>
          <w:sz w:val="28"/>
        </w:rPr>
        <w:t>зультаты КДР</w:t>
      </w:r>
      <w:proofErr w:type="gramStart"/>
      <w:r>
        <w:rPr>
          <w:sz w:val="28"/>
        </w:rPr>
        <w:t>6</w:t>
      </w:r>
      <w:proofErr w:type="gramEnd"/>
      <w:r>
        <w:rPr>
          <w:sz w:val="28"/>
        </w:rPr>
        <w:t xml:space="preserve"> до сведения обучающихся и их родителей.</w:t>
      </w:r>
    </w:p>
    <w:p w:rsidR="00DF4729" w:rsidRDefault="00CE7ECF">
      <w:pPr>
        <w:pStyle w:val="a4"/>
        <w:numPr>
          <w:ilvl w:val="0"/>
          <w:numId w:val="1"/>
        </w:numPr>
        <w:tabs>
          <w:tab w:val="left" w:pos="861"/>
        </w:tabs>
        <w:spacing w:before="86"/>
        <w:ind w:right="571"/>
        <w:jc w:val="both"/>
        <w:rPr>
          <w:sz w:val="28"/>
        </w:rPr>
      </w:pPr>
      <w:r>
        <w:rPr>
          <w:sz w:val="28"/>
        </w:rPr>
        <w:t>Учителям-предметникам изучить полученные результаты, определить проблемные места, учитывать результаты при проведении уроков и внеурочных занятий.</w:t>
      </w:r>
    </w:p>
    <w:p w:rsidR="00DF4729" w:rsidRDefault="00CE7ECF">
      <w:pPr>
        <w:pStyle w:val="a4"/>
        <w:numPr>
          <w:ilvl w:val="0"/>
          <w:numId w:val="1"/>
        </w:numPr>
        <w:tabs>
          <w:tab w:val="left" w:pos="861"/>
        </w:tabs>
        <w:spacing w:before="81"/>
        <w:ind w:right="567"/>
        <w:jc w:val="both"/>
        <w:rPr>
          <w:sz w:val="28"/>
        </w:rPr>
      </w:pPr>
      <w:r>
        <w:rPr>
          <w:sz w:val="28"/>
        </w:rPr>
        <w:t>Учителям – предметникам использовать индивидуальные достижения обучающихся по группам умений для организации индивидуального сопровождения обучающихся, показавших как низкие,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так и высокие </w:t>
      </w:r>
      <w:r>
        <w:rPr>
          <w:spacing w:val="-2"/>
          <w:sz w:val="28"/>
        </w:rPr>
        <w:t>результаты.</w:t>
      </w:r>
    </w:p>
    <w:p w:rsidR="00DF4729" w:rsidRDefault="00DF4729">
      <w:pPr>
        <w:pStyle w:val="a3"/>
        <w:spacing w:before="193"/>
        <w:ind w:left="0"/>
      </w:pPr>
    </w:p>
    <w:p w:rsidR="00DF4729" w:rsidRDefault="00CE7ECF">
      <w:pPr>
        <w:pStyle w:val="a3"/>
        <w:tabs>
          <w:tab w:val="left" w:pos="6258"/>
        </w:tabs>
        <w:spacing w:before="1" w:line="237" w:lineRule="auto"/>
        <w:ind w:left="5259" w:right="2536" w:hanging="4015"/>
      </w:pPr>
      <w:r>
        <w:rPr>
          <w:position w:val="1"/>
        </w:rPr>
        <w:t>Зам. директора по УВР</w:t>
      </w:r>
      <w:r>
        <w:rPr>
          <w:spacing w:val="40"/>
          <w:position w:val="1"/>
        </w:rPr>
        <w:t xml:space="preserve"> </w:t>
      </w:r>
      <w:r>
        <w:rPr>
          <w:noProof/>
          <w:spacing w:val="7"/>
          <w:lang w:eastAsia="ru-RU"/>
        </w:rPr>
        <w:drawing>
          <wp:inline distT="0" distB="0" distL="0" distR="0">
            <wp:extent cx="890015" cy="329183"/>
            <wp:effectExtent l="0" t="0" r="0" b="0"/>
            <wp:docPr id="3" name="Image 3" descr="C:\Users\User\Desktop\подпись мо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User\Desktop\подпись мо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15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proofErr w:type="spellStart"/>
      <w:r>
        <w:rPr>
          <w:spacing w:val="-2"/>
          <w:position w:val="1"/>
        </w:rPr>
        <w:t>М.В.Дьякова</w:t>
      </w:r>
      <w:proofErr w:type="spellEnd"/>
      <w:r>
        <w:rPr>
          <w:spacing w:val="-2"/>
          <w:position w:val="1"/>
        </w:rPr>
        <w:t xml:space="preserve"> </w:t>
      </w:r>
      <w:r>
        <w:t>16 февраля 2024 г.</w:t>
      </w:r>
    </w:p>
    <w:sectPr w:rsidR="00DF4729">
      <w:pgSz w:w="11910" w:h="16840"/>
      <w:pgMar w:top="1040" w:right="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0E5D"/>
    <w:multiLevelType w:val="hybridMultilevel"/>
    <w:tmpl w:val="787809E4"/>
    <w:lvl w:ilvl="0" w:tplc="D8C0F77E">
      <w:start w:val="1"/>
      <w:numFmt w:val="decimal"/>
      <w:lvlText w:val="%1-"/>
      <w:lvlJc w:val="left"/>
      <w:pPr>
        <w:ind w:left="140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6"/>
        <w:szCs w:val="26"/>
        <w:lang w:val="ru-RU" w:eastAsia="en-US" w:bidi="ar-SA"/>
      </w:rPr>
    </w:lvl>
    <w:lvl w:ilvl="1" w:tplc="4058D65C">
      <w:numFmt w:val="bullet"/>
      <w:lvlText w:val="•"/>
      <w:lvlJc w:val="left"/>
      <w:pPr>
        <w:ind w:left="1160" w:hanging="234"/>
      </w:pPr>
      <w:rPr>
        <w:rFonts w:hint="default"/>
        <w:lang w:val="ru-RU" w:eastAsia="en-US" w:bidi="ar-SA"/>
      </w:rPr>
    </w:lvl>
    <w:lvl w:ilvl="2" w:tplc="0112563C">
      <w:numFmt w:val="bullet"/>
      <w:lvlText w:val="•"/>
      <w:lvlJc w:val="left"/>
      <w:pPr>
        <w:ind w:left="2181" w:hanging="234"/>
      </w:pPr>
      <w:rPr>
        <w:rFonts w:hint="default"/>
        <w:lang w:val="ru-RU" w:eastAsia="en-US" w:bidi="ar-SA"/>
      </w:rPr>
    </w:lvl>
    <w:lvl w:ilvl="3" w:tplc="91527150">
      <w:numFmt w:val="bullet"/>
      <w:lvlText w:val="•"/>
      <w:lvlJc w:val="left"/>
      <w:pPr>
        <w:ind w:left="3201" w:hanging="234"/>
      </w:pPr>
      <w:rPr>
        <w:rFonts w:hint="default"/>
        <w:lang w:val="ru-RU" w:eastAsia="en-US" w:bidi="ar-SA"/>
      </w:rPr>
    </w:lvl>
    <w:lvl w:ilvl="4" w:tplc="7CCC2458">
      <w:numFmt w:val="bullet"/>
      <w:lvlText w:val="•"/>
      <w:lvlJc w:val="left"/>
      <w:pPr>
        <w:ind w:left="4222" w:hanging="234"/>
      </w:pPr>
      <w:rPr>
        <w:rFonts w:hint="default"/>
        <w:lang w:val="ru-RU" w:eastAsia="en-US" w:bidi="ar-SA"/>
      </w:rPr>
    </w:lvl>
    <w:lvl w:ilvl="5" w:tplc="8C24AAC2">
      <w:numFmt w:val="bullet"/>
      <w:lvlText w:val="•"/>
      <w:lvlJc w:val="left"/>
      <w:pPr>
        <w:ind w:left="5242" w:hanging="234"/>
      </w:pPr>
      <w:rPr>
        <w:rFonts w:hint="default"/>
        <w:lang w:val="ru-RU" w:eastAsia="en-US" w:bidi="ar-SA"/>
      </w:rPr>
    </w:lvl>
    <w:lvl w:ilvl="6" w:tplc="4BD0E3BA">
      <w:numFmt w:val="bullet"/>
      <w:lvlText w:val="•"/>
      <w:lvlJc w:val="left"/>
      <w:pPr>
        <w:ind w:left="6263" w:hanging="234"/>
      </w:pPr>
      <w:rPr>
        <w:rFonts w:hint="default"/>
        <w:lang w:val="ru-RU" w:eastAsia="en-US" w:bidi="ar-SA"/>
      </w:rPr>
    </w:lvl>
    <w:lvl w:ilvl="7" w:tplc="F9782AC4">
      <w:numFmt w:val="bullet"/>
      <w:lvlText w:val="•"/>
      <w:lvlJc w:val="left"/>
      <w:pPr>
        <w:ind w:left="7283" w:hanging="234"/>
      </w:pPr>
      <w:rPr>
        <w:rFonts w:hint="default"/>
        <w:lang w:val="ru-RU" w:eastAsia="en-US" w:bidi="ar-SA"/>
      </w:rPr>
    </w:lvl>
    <w:lvl w:ilvl="8" w:tplc="020272A8">
      <w:numFmt w:val="bullet"/>
      <w:lvlText w:val="•"/>
      <w:lvlJc w:val="left"/>
      <w:pPr>
        <w:ind w:left="8304" w:hanging="234"/>
      </w:pPr>
      <w:rPr>
        <w:rFonts w:hint="default"/>
        <w:lang w:val="ru-RU" w:eastAsia="en-US" w:bidi="ar-SA"/>
      </w:rPr>
    </w:lvl>
  </w:abstractNum>
  <w:abstractNum w:abstractNumId="1">
    <w:nsid w:val="355D7FB0"/>
    <w:multiLevelType w:val="hybridMultilevel"/>
    <w:tmpl w:val="96D86590"/>
    <w:lvl w:ilvl="0" w:tplc="D70ECE2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8A7732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4CC44B36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A51E08D8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BE3A4A9E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FEBAE752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F568295E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62049DFE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8" w:tplc="8A7AEF42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2">
    <w:nsid w:val="7E055D46"/>
    <w:multiLevelType w:val="hybridMultilevel"/>
    <w:tmpl w:val="27C4D79C"/>
    <w:lvl w:ilvl="0" w:tplc="3D78907E">
      <w:start w:val="1"/>
      <w:numFmt w:val="decimal"/>
      <w:lvlText w:val="%1."/>
      <w:lvlJc w:val="left"/>
      <w:pPr>
        <w:ind w:left="42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6E3BA6">
      <w:numFmt w:val="bullet"/>
      <w:lvlText w:val="•"/>
      <w:lvlJc w:val="left"/>
      <w:pPr>
        <w:ind w:left="1412" w:hanging="283"/>
      </w:pPr>
      <w:rPr>
        <w:rFonts w:hint="default"/>
        <w:lang w:val="ru-RU" w:eastAsia="en-US" w:bidi="ar-SA"/>
      </w:rPr>
    </w:lvl>
    <w:lvl w:ilvl="2" w:tplc="B7EEA624">
      <w:numFmt w:val="bullet"/>
      <w:lvlText w:val="•"/>
      <w:lvlJc w:val="left"/>
      <w:pPr>
        <w:ind w:left="2405" w:hanging="283"/>
      </w:pPr>
      <w:rPr>
        <w:rFonts w:hint="default"/>
        <w:lang w:val="ru-RU" w:eastAsia="en-US" w:bidi="ar-SA"/>
      </w:rPr>
    </w:lvl>
    <w:lvl w:ilvl="3" w:tplc="266EC3DA">
      <w:numFmt w:val="bullet"/>
      <w:lvlText w:val="•"/>
      <w:lvlJc w:val="left"/>
      <w:pPr>
        <w:ind w:left="3397" w:hanging="283"/>
      </w:pPr>
      <w:rPr>
        <w:rFonts w:hint="default"/>
        <w:lang w:val="ru-RU" w:eastAsia="en-US" w:bidi="ar-SA"/>
      </w:rPr>
    </w:lvl>
    <w:lvl w:ilvl="4" w:tplc="FE1294D0">
      <w:numFmt w:val="bullet"/>
      <w:lvlText w:val="•"/>
      <w:lvlJc w:val="left"/>
      <w:pPr>
        <w:ind w:left="4390" w:hanging="283"/>
      </w:pPr>
      <w:rPr>
        <w:rFonts w:hint="default"/>
        <w:lang w:val="ru-RU" w:eastAsia="en-US" w:bidi="ar-SA"/>
      </w:rPr>
    </w:lvl>
    <w:lvl w:ilvl="5" w:tplc="64F80A4A">
      <w:numFmt w:val="bullet"/>
      <w:lvlText w:val="•"/>
      <w:lvlJc w:val="left"/>
      <w:pPr>
        <w:ind w:left="5382" w:hanging="283"/>
      </w:pPr>
      <w:rPr>
        <w:rFonts w:hint="default"/>
        <w:lang w:val="ru-RU" w:eastAsia="en-US" w:bidi="ar-SA"/>
      </w:rPr>
    </w:lvl>
    <w:lvl w:ilvl="6" w:tplc="36CA7206">
      <w:numFmt w:val="bullet"/>
      <w:lvlText w:val="•"/>
      <w:lvlJc w:val="left"/>
      <w:pPr>
        <w:ind w:left="6375" w:hanging="283"/>
      </w:pPr>
      <w:rPr>
        <w:rFonts w:hint="default"/>
        <w:lang w:val="ru-RU" w:eastAsia="en-US" w:bidi="ar-SA"/>
      </w:rPr>
    </w:lvl>
    <w:lvl w:ilvl="7" w:tplc="BFACABAC">
      <w:numFmt w:val="bullet"/>
      <w:lvlText w:val="•"/>
      <w:lvlJc w:val="left"/>
      <w:pPr>
        <w:ind w:left="7367" w:hanging="283"/>
      </w:pPr>
      <w:rPr>
        <w:rFonts w:hint="default"/>
        <w:lang w:val="ru-RU" w:eastAsia="en-US" w:bidi="ar-SA"/>
      </w:rPr>
    </w:lvl>
    <w:lvl w:ilvl="8" w:tplc="7AAEF204">
      <w:numFmt w:val="bullet"/>
      <w:lvlText w:val="•"/>
      <w:lvlJc w:val="left"/>
      <w:pPr>
        <w:ind w:left="8360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4729"/>
    <w:rsid w:val="00BB6E31"/>
    <w:rsid w:val="00C10125"/>
    <w:rsid w:val="00CE7ECF"/>
    <w:rsid w:val="00D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1969</Words>
  <Characters>11229</Characters>
  <Application>Microsoft Office Word</Application>
  <DocSecurity>0</DocSecurity>
  <Lines>93</Lines>
  <Paragraphs>26</Paragraphs>
  <ScaleCrop>false</ScaleCrop>
  <Company/>
  <LinksUpToDate>false</LinksUpToDate>
  <CharactersWithSpaces>13172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2025-01-20T07:19:00Z</dcterms:created>
  <dcterms:modified xsi:type="dcterms:W3CDTF">2025-01-20T07:37:00Z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2016</vt:lpwstr>
  </property>
</Properties>
</file>