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12" w:rsidRPr="008F1912" w:rsidRDefault="008F1912" w:rsidP="008F191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proofErr w:type="gramStart"/>
      <w:r w:rsidRPr="008F191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о правилах проведения ЕГЭ в 2025 году (для ознакомления участников ЕГЭ/ родителей (законных представителей)</w:t>
      </w:r>
      <w:proofErr w:type="gramEnd"/>
    </w:p>
    <w:p w:rsidR="008F1912" w:rsidRPr="008F1912" w:rsidRDefault="008F1912" w:rsidP="008F191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8F1912" w:rsidRPr="008F1912" w:rsidRDefault="008F1912" w:rsidP="008F19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Общая информация о порядке проведении ЕГЭ: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1.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2.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3.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4.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Рособрнадзором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5.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бакалавриата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 и программам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специалитета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Обязанности участника ЕГЭ в рамках участия в ЕГЭ: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1.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2.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3.</w:t>
      </w:r>
      <w:r w:rsidRPr="008F191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Аудирование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аудирование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 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гелевой</w:t>
      </w:r>
      <w:proofErr w:type="spellEnd"/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Права участника ЕГЭ в рамках участия в ЕГЭ: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Внимание! Черновики и КИМ не проверяются и записи в них не учитываются при обработке.</w:t>
      </w:r>
      <w:r w:rsidRPr="008F191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8F1912">
        <w:rPr>
          <w:rFonts w:ascii="Verdana" w:eastAsia="Times New Roman" w:hAnsi="Verdana" w:cs="Tahoma"/>
          <w:color w:val="555555"/>
          <w:sz w:val="18"/>
          <w:szCs w:val="18"/>
          <w:lang w:eastAsia="ru-RU"/>
        </w:rPr>
        <w:t> 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куда приглашается член ГЭК. В случае 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lastRenderedPageBreak/>
        <w:t>Апелляцию о нарушении установленного Порядка проведения ГИА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 участник ЕГЭ подает в день проведения экзамена члену ГЭК, не покидая ППЭ.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 отклонении апелляции;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об удовлетворении апелляции.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b/>
          <w:bCs/>
          <w:color w:val="555555"/>
          <w:sz w:val="26"/>
          <w:szCs w:val="26"/>
          <w:lang w:eastAsia="ru-RU"/>
        </w:rPr>
        <w:t>Апелляция о несогласии с выставленными баллами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 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организацию, 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Указанные материалы предъявляются участникам ЕГЭ (в случае его присутствия при рассмотрении апелляции).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</w:t>
      </w: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lastRenderedPageBreak/>
        <w:t>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            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color w:val="555555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1.      Федеральным законом от 29.12.2012 № 273-ФЗ «Об образовании в Российской Федерации».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2.      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8F1912" w:rsidRPr="008F1912" w:rsidRDefault="008F1912" w:rsidP="008F191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F1912">
        <w:rPr>
          <w:rFonts w:ascii="Verdana" w:eastAsia="Times New Roman" w:hAnsi="Verdana" w:cs="Tahoma"/>
          <w:i/>
          <w:iCs/>
          <w:color w:val="555555"/>
          <w:sz w:val="26"/>
          <w:szCs w:val="26"/>
          <w:lang w:eastAsia="ru-RU"/>
        </w:rPr>
        <w:t>3.      Приказом Министерства просвещения Российской Федерации и Федеральной службы по надзору в сфере образования и науки от 07.11.2018 № 190/1512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6725CA" w:rsidRDefault="008F1912" w:rsidP="008F1912">
      <w:pPr>
        <w:shd w:val="clear" w:color="auto" w:fill="FFFFFF"/>
        <w:spacing w:line="330" w:lineRule="atLeast"/>
      </w:pPr>
      <w:r w:rsidRPr="008F19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sectPr w:rsidR="0067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12"/>
    <w:rsid w:val="006725CA"/>
    <w:rsid w:val="008F1912"/>
    <w:rsid w:val="00E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912"/>
    <w:rPr>
      <w:b/>
      <w:bCs/>
    </w:rPr>
  </w:style>
  <w:style w:type="character" w:styleId="a5">
    <w:name w:val="Emphasis"/>
    <w:basedOn w:val="a0"/>
    <w:uiPriority w:val="20"/>
    <w:qFormat/>
    <w:rsid w:val="008F19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912"/>
    <w:rPr>
      <w:b/>
      <w:bCs/>
    </w:rPr>
  </w:style>
  <w:style w:type="character" w:styleId="a5">
    <w:name w:val="Emphasis"/>
    <w:basedOn w:val="a0"/>
    <w:uiPriority w:val="20"/>
    <w:qFormat/>
    <w:rsid w:val="008F19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81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учебной работе</dc:creator>
  <cp:keywords/>
  <dc:description/>
  <cp:lastModifiedBy>1</cp:lastModifiedBy>
  <cp:revision>3</cp:revision>
  <dcterms:created xsi:type="dcterms:W3CDTF">2024-11-15T03:45:00Z</dcterms:created>
  <dcterms:modified xsi:type="dcterms:W3CDTF">2024-11-22T08:45:00Z</dcterms:modified>
</cp:coreProperties>
</file>