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823" w:rsidRPr="00010823" w:rsidRDefault="00A45DE7" w:rsidP="000D406D">
      <w:pPr>
        <w:tabs>
          <w:tab w:val="left" w:pos="7630"/>
        </w:tabs>
        <w:jc w:val="center"/>
        <w:rPr>
          <w:rFonts w:ascii="Times New Roman" w:hAnsi="Times New Roman" w:cs="Times New Roman"/>
          <w:b/>
        </w:rPr>
      </w:pPr>
      <w:r w:rsidRPr="00010823">
        <w:rPr>
          <w:rFonts w:ascii="Times New Roman" w:hAnsi="Times New Roman" w:cs="Times New Roman"/>
          <w:b/>
        </w:rPr>
        <w:t xml:space="preserve">Лист достижения </w:t>
      </w:r>
      <w:r w:rsidR="00B22CA9" w:rsidRPr="00010823">
        <w:rPr>
          <w:rFonts w:ascii="Times New Roman" w:hAnsi="Times New Roman" w:cs="Times New Roman"/>
          <w:b/>
        </w:rPr>
        <w:t xml:space="preserve">планируемых результатов по </w:t>
      </w:r>
      <w:r w:rsidR="00010823" w:rsidRPr="00010823">
        <w:rPr>
          <w:rFonts w:ascii="Times New Roman" w:hAnsi="Times New Roman" w:cs="Times New Roman"/>
          <w:b/>
        </w:rPr>
        <w:t>финансовой грамотности</w:t>
      </w:r>
    </w:p>
    <w:p w:rsidR="00AA638F" w:rsidRPr="000D406D" w:rsidRDefault="00010823" w:rsidP="000D406D">
      <w:pPr>
        <w:tabs>
          <w:tab w:val="left" w:pos="7630"/>
        </w:tabs>
        <w:jc w:val="center"/>
        <w:rPr>
          <w:rFonts w:ascii="Times New Roman" w:hAnsi="Times New Roman" w:cs="Times New Roman"/>
        </w:rPr>
      </w:pPr>
      <w:r w:rsidRPr="00010823">
        <w:rPr>
          <w:rFonts w:ascii="Times New Roman" w:hAnsi="Times New Roman" w:cs="Times New Roman"/>
          <w:b/>
        </w:rPr>
        <w:t xml:space="preserve">                                                       3 класс</w:t>
      </w:r>
      <w:r w:rsidR="002E33BA">
        <w:rPr>
          <w:rFonts w:ascii="Times New Roman" w:hAnsi="Times New Roman" w:cs="Times New Roman"/>
        </w:rPr>
        <w:tab/>
        <w:t xml:space="preserve"> </w:t>
      </w:r>
    </w:p>
    <w:tbl>
      <w:tblPr>
        <w:tblStyle w:val="a3"/>
        <w:tblW w:w="16444" w:type="dxa"/>
        <w:tblInd w:w="-743" w:type="dxa"/>
        <w:tblLayout w:type="fixed"/>
        <w:tblLook w:val="04A0"/>
      </w:tblPr>
      <w:tblGrid>
        <w:gridCol w:w="2831"/>
        <w:gridCol w:w="1047"/>
        <w:gridCol w:w="1112"/>
        <w:gridCol w:w="1053"/>
        <w:gridCol w:w="1367"/>
        <w:gridCol w:w="1096"/>
        <w:gridCol w:w="1134"/>
        <w:gridCol w:w="1134"/>
        <w:gridCol w:w="1134"/>
        <w:gridCol w:w="1134"/>
        <w:gridCol w:w="1134"/>
        <w:gridCol w:w="1134"/>
        <w:gridCol w:w="1134"/>
      </w:tblGrid>
      <w:tr w:rsidR="00A4016C" w:rsidRPr="002E33BA" w:rsidTr="00A4016C">
        <w:tc>
          <w:tcPr>
            <w:tcW w:w="2831" w:type="dxa"/>
          </w:tcPr>
          <w:p w:rsidR="00A4016C" w:rsidRPr="002E33BA" w:rsidRDefault="00A4016C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Предметны</w:t>
            </w:r>
            <w:r w:rsidR="00B36733">
              <w:rPr>
                <w:rFonts w:ascii="Times New Roman" w:hAnsi="Times New Roman" w:cs="Times New Roman"/>
                <w:sz w:val="20"/>
                <w:szCs w:val="20"/>
              </w:rPr>
              <w:t>е умения(результат)</w:t>
            </w:r>
          </w:p>
        </w:tc>
        <w:tc>
          <w:tcPr>
            <w:tcW w:w="2159" w:type="dxa"/>
            <w:gridSpan w:val="2"/>
          </w:tcPr>
          <w:p w:rsidR="00A4016C" w:rsidRPr="002E33BA" w:rsidRDefault="00A4016C" w:rsidP="00A4016C">
            <w:pPr>
              <w:tabs>
                <w:tab w:val="left" w:pos="763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Start"/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420" w:type="dxa"/>
            <w:gridSpan w:val="2"/>
          </w:tcPr>
          <w:p w:rsidR="00A4016C" w:rsidRPr="002E33BA" w:rsidRDefault="00A4016C" w:rsidP="00A4016C">
            <w:pPr>
              <w:tabs>
                <w:tab w:val="left" w:pos="763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Start"/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  <w:p w:rsidR="00A4016C" w:rsidRPr="002E33BA" w:rsidRDefault="00A4016C" w:rsidP="00A4016C">
            <w:pPr>
              <w:tabs>
                <w:tab w:val="left" w:pos="763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gridSpan w:val="2"/>
          </w:tcPr>
          <w:p w:rsidR="00A4016C" w:rsidRPr="002E33BA" w:rsidRDefault="00A4016C" w:rsidP="00A4016C">
            <w:pPr>
              <w:tabs>
                <w:tab w:val="left" w:pos="763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У3</w:t>
            </w:r>
          </w:p>
          <w:p w:rsidR="00A4016C" w:rsidRPr="002E33BA" w:rsidRDefault="00A4016C" w:rsidP="00A4016C">
            <w:pPr>
              <w:tabs>
                <w:tab w:val="left" w:pos="763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A4016C" w:rsidRPr="002E33BA" w:rsidRDefault="00A4016C" w:rsidP="00A4016C">
            <w:pPr>
              <w:tabs>
                <w:tab w:val="left" w:pos="763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Start"/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2268" w:type="dxa"/>
            <w:gridSpan w:val="2"/>
          </w:tcPr>
          <w:p w:rsidR="00A4016C" w:rsidRPr="002E33BA" w:rsidRDefault="00A4016C" w:rsidP="00A4016C">
            <w:pPr>
              <w:tabs>
                <w:tab w:val="left" w:pos="763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У5</w:t>
            </w:r>
          </w:p>
        </w:tc>
        <w:tc>
          <w:tcPr>
            <w:tcW w:w="2268" w:type="dxa"/>
            <w:gridSpan w:val="2"/>
          </w:tcPr>
          <w:p w:rsidR="00A4016C" w:rsidRPr="002E33BA" w:rsidRDefault="00A4016C" w:rsidP="00A4016C">
            <w:pPr>
              <w:tabs>
                <w:tab w:val="left" w:pos="763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Start"/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</w:p>
        </w:tc>
      </w:tr>
      <w:tr w:rsidR="002E33BA" w:rsidRPr="002E33BA" w:rsidTr="002E33BA">
        <w:tc>
          <w:tcPr>
            <w:tcW w:w="2831" w:type="dxa"/>
          </w:tcPr>
          <w:p w:rsidR="00A4016C" w:rsidRPr="002E33BA" w:rsidRDefault="00A4016C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4016C" w:rsidRPr="002E33BA" w:rsidRDefault="00A4016C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май 2024(2кл)</w:t>
            </w:r>
          </w:p>
        </w:tc>
        <w:tc>
          <w:tcPr>
            <w:tcW w:w="1112" w:type="dxa"/>
            <w:tcBorders>
              <w:left w:val="single" w:sz="4" w:space="0" w:color="auto"/>
            </w:tcBorders>
            <w:shd w:val="clear" w:color="auto" w:fill="FFC000"/>
          </w:tcPr>
          <w:p w:rsidR="00A4016C" w:rsidRPr="002E33BA" w:rsidRDefault="00A4016C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 xml:space="preserve">октябрь 2024(3 </w:t>
            </w:r>
            <w:proofErr w:type="spellStart"/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53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май 2024(2кл)</w:t>
            </w:r>
          </w:p>
        </w:tc>
        <w:tc>
          <w:tcPr>
            <w:tcW w:w="1367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 xml:space="preserve">октябрь 2024(3 </w:t>
            </w:r>
            <w:proofErr w:type="spellStart"/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96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май 2024(2кл)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 xml:space="preserve">октябрь 2024(3 </w:t>
            </w:r>
            <w:proofErr w:type="spellStart"/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май 2024(2кл)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 xml:space="preserve">октябрь 2024(3 </w:t>
            </w:r>
            <w:proofErr w:type="spellStart"/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май 2024(2кл)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 xml:space="preserve">октябрь 2024(3 </w:t>
            </w:r>
            <w:proofErr w:type="spellStart"/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май 2024(2кл)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 xml:space="preserve">октябрь 2024(3 </w:t>
            </w:r>
            <w:proofErr w:type="spellStart"/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2E33BA" w:rsidRPr="002E33BA" w:rsidTr="002E33BA">
        <w:tc>
          <w:tcPr>
            <w:tcW w:w="2831" w:type="dxa"/>
          </w:tcPr>
          <w:p w:rsidR="00A4016C" w:rsidRPr="002E33BA" w:rsidRDefault="00B36733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4016C" w:rsidRPr="002E33BA">
              <w:rPr>
                <w:rFonts w:ascii="Times New Roman" w:hAnsi="Times New Roman" w:cs="Times New Roman"/>
                <w:sz w:val="20"/>
                <w:szCs w:val="20"/>
              </w:rPr>
              <w:t>Дает определение понятия «расходы»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4016C" w:rsidRPr="002E33BA" w:rsidRDefault="00A4016C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2" w:type="dxa"/>
            <w:tcBorders>
              <w:left w:val="single" w:sz="4" w:space="0" w:color="auto"/>
            </w:tcBorders>
            <w:shd w:val="clear" w:color="auto" w:fill="FFC000"/>
          </w:tcPr>
          <w:p w:rsidR="00A4016C" w:rsidRPr="002E33BA" w:rsidRDefault="00A4016C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7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6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2E33BA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4016C" w:rsidRPr="002E33BA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33BA" w:rsidRPr="002E33BA" w:rsidTr="002E33BA">
        <w:tc>
          <w:tcPr>
            <w:tcW w:w="2831" w:type="dxa"/>
          </w:tcPr>
          <w:p w:rsidR="00A4016C" w:rsidRPr="002E33BA" w:rsidRDefault="00B36733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4016C" w:rsidRPr="002E33BA">
              <w:rPr>
                <w:rFonts w:ascii="Times New Roman" w:hAnsi="Times New Roman" w:cs="Times New Roman"/>
                <w:sz w:val="20"/>
                <w:szCs w:val="20"/>
              </w:rPr>
              <w:t>Дает определение понятия «доходы»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4016C" w:rsidRPr="002E33BA" w:rsidRDefault="00A4016C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2" w:type="dxa"/>
            <w:tcBorders>
              <w:left w:val="single" w:sz="4" w:space="0" w:color="auto"/>
            </w:tcBorders>
            <w:shd w:val="clear" w:color="auto" w:fill="FFC000"/>
          </w:tcPr>
          <w:p w:rsidR="00A4016C" w:rsidRPr="002E33BA" w:rsidRDefault="00A4016C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7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6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2E33BA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33BA" w:rsidRPr="002E33BA" w:rsidTr="002E33BA">
        <w:tc>
          <w:tcPr>
            <w:tcW w:w="2831" w:type="dxa"/>
          </w:tcPr>
          <w:p w:rsidR="00A4016C" w:rsidRPr="002E33BA" w:rsidRDefault="00B36733" w:rsidP="002447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A4016C" w:rsidRPr="002E33BA">
              <w:rPr>
                <w:rFonts w:ascii="Times New Roman" w:hAnsi="Times New Roman" w:cs="Times New Roman"/>
                <w:sz w:val="20"/>
                <w:szCs w:val="20"/>
              </w:rPr>
              <w:t>Различает расходы и доходы семейного бюджета</w:t>
            </w:r>
          </w:p>
          <w:p w:rsidR="00A4016C" w:rsidRPr="002E33BA" w:rsidRDefault="00A4016C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4016C" w:rsidRPr="002E33BA" w:rsidRDefault="00A4016C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2" w:type="dxa"/>
            <w:tcBorders>
              <w:left w:val="single" w:sz="4" w:space="0" w:color="auto"/>
            </w:tcBorders>
            <w:shd w:val="clear" w:color="auto" w:fill="FFC000"/>
          </w:tcPr>
          <w:p w:rsidR="00A4016C" w:rsidRPr="002E33BA" w:rsidRDefault="00A4016C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7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6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33BA" w:rsidRPr="002E33BA" w:rsidTr="002E33BA">
        <w:tc>
          <w:tcPr>
            <w:tcW w:w="2831" w:type="dxa"/>
          </w:tcPr>
          <w:p w:rsidR="00A4016C" w:rsidRPr="002E33BA" w:rsidRDefault="00B36733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A4016C" w:rsidRPr="002E33BA">
              <w:rPr>
                <w:rFonts w:ascii="Times New Roman" w:hAnsi="Times New Roman" w:cs="Times New Roman"/>
                <w:sz w:val="20"/>
                <w:szCs w:val="20"/>
              </w:rPr>
              <w:t xml:space="preserve">Сравнивает  отношения "дороже/дешевле </w:t>
            </w:r>
            <w:proofErr w:type="gramStart"/>
            <w:r w:rsidR="00A4016C" w:rsidRPr="002E33BA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="00A4016C" w:rsidRPr="002E33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4016C" w:rsidRPr="002E33BA" w:rsidRDefault="00A4016C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2" w:type="dxa"/>
            <w:tcBorders>
              <w:left w:val="single" w:sz="4" w:space="0" w:color="auto"/>
            </w:tcBorders>
            <w:shd w:val="clear" w:color="auto" w:fill="FFC000"/>
          </w:tcPr>
          <w:p w:rsidR="00A4016C" w:rsidRPr="002E33BA" w:rsidRDefault="00A4016C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7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6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33BA" w:rsidRPr="002E33BA" w:rsidTr="002E33BA">
        <w:tc>
          <w:tcPr>
            <w:tcW w:w="2831" w:type="dxa"/>
          </w:tcPr>
          <w:p w:rsidR="00A4016C" w:rsidRPr="002E33BA" w:rsidRDefault="00B36733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A4016C" w:rsidRPr="002E33BA">
              <w:rPr>
                <w:rFonts w:ascii="Times New Roman" w:hAnsi="Times New Roman" w:cs="Times New Roman"/>
                <w:sz w:val="20"/>
                <w:szCs w:val="20"/>
              </w:rPr>
              <w:t>Соотносит понятия цена, количество, стоимость при покупке товара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4016C" w:rsidRPr="002E33BA" w:rsidRDefault="00A4016C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2" w:type="dxa"/>
            <w:tcBorders>
              <w:left w:val="single" w:sz="4" w:space="0" w:color="auto"/>
            </w:tcBorders>
            <w:shd w:val="clear" w:color="auto" w:fill="FFC000"/>
          </w:tcPr>
          <w:p w:rsidR="00A4016C" w:rsidRPr="002E33BA" w:rsidRDefault="002E33BA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7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6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2E33BA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33BA" w:rsidRPr="002E33BA" w:rsidTr="002E33BA">
        <w:tc>
          <w:tcPr>
            <w:tcW w:w="2831" w:type="dxa"/>
          </w:tcPr>
          <w:p w:rsidR="00A4016C" w:rsidRPr="002E33BA" w:rsidRDefault="00B36733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A4016C" w:rsidRPr="002E33BA">
              <w:rPr>
                <w:rFonts w:ascii="Times New Roman" w:hAnsi="Times New Roman" w:cs="Times New Roman"/>
                <w:sz w:val="20"/>
                <w:szCs w:val="20"/>
              </w:rPr>
              <w:t>Рассчитывает цену по известной стоимости и количеству при покупке товара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4016C" w:rsidRPr="002E33BA" w:rsidRDefault="00A4016C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2" w:type="dxa"/>
            <w:tcBorders>
              <w:left w:val="single" w:sz="4" w:space="0" w:color="auto"/>
            </w:tcBorders>
            <w:shd w:val="clear" w:color="auto" w:fill="FFC000"/>
          </w:tcPr>
          <w:p w:rsidR="00A4016C" w:rsidRPr="002E33BA" w:rsidRDefault="002E33BA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7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6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2E33BA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33BA" w:rsidRPr="002E33BA" w:rsidTr="002E33BA">
        <w:tc>
          <w:tcPr>
            <w:tcW w:w="2831" w:type="dxa"/>
          </w:tcPr>
          <w:p w:rsidR="00A4016C" w:rsidRPr="002E33BA" w:rsidRDefault="00B36733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="00A4016C" w:rsidRPr="002E33BA">
              <w:rPr>
                <w:rFonts w:ascii="Times New Roman" w:hAnsi="Times New Roman" w:cs="Times New Roman"/>
                <w:sz w:val="20"/>
                <w:szCs w:val="20"/>
              </w:rPr>
              <w:t>Рассчитывает стоимость по известной цене и количеству при покупке товара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4016C" w:rsidRPr="002E33BA" w:rsidRDefault="00A4016C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2" w:type="dxa"/>
            <w:tcBorders>
              <w:left w:val="single" w:sz="4" w:space="0" w:color="auto"/>
            </w:tcBorders>
            <w:shd w:val="clear" w:color="auto" w:fill="FFC000"/>
          </w:tcPr>
          <w:p w:rsidR="00A4016C" w:rsidRPr="002E33BA" w:rsidRDefault="002E33BA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7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6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2E33BA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33BA" w:rsidRPr="002E33BA" w:rsidTr="002E33BA">
        <w:tc>
          <w:tcPr>
            <w:tcW w:w="2831" w:type="dxa"/>
          </w:tcPr>
          <w:p w:rsidR="00A4016C" w:rsidRPr="002E33BA" w:rsidRDefault="00B36733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A4016C" w:rsidRPr="002E33BA">
              <w:rPr>
                <w:rFonts w:ascii="Times New Roman" w:hAnsi="Times New Roman" w:cs="Times New Roman"/>
                <w:sz w:val="20"/>
                <w:szCs w:val="20"/>
              </w:rPr>
              <w:t>Рассчитывает количество по известной цене и стоимости при покупке товар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4016C" w:rsidRPr="002E33BA" w:rsidRDefault="00A4016C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2" w:type="dxa"/>
            <w:tcBorders>
              <w:left w:val="single" w:sz="4" w:space="0" w:color="auto"/>
            </w:tcBorders>
            <w:shd w:val="clear" w:color="auto" w:fill="FFC000"/>
          </w:tcPr>
          <w:p w:rsidR="00A4016C" w:rsidRPr="002E33BA" w:rsidRDefault="00A4016C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7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6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4016C" w:rsidRPr="002E33BA" w:rsidTr="002E33BA">
        <w:tc>
          <w:tcPr>
            <w:tcW w:w="2831" w:type="dxa"/>
          </w:tcPr>
          <w:p w:rsidR="00A4016C" w:rsidRPr="002E33BA" w:rsidRDefault="00B36733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 w:rsidR="00A4016C" w:rsidRPr="002E33BA">
              <w:rPr>
                <w:rFonts w:ascii="Times New Roman" w:hAnsi="Times New Roman" w:cs="Times New Roman"/>
                <w:sz w:val="20"/>
                <w:szCs w:val="20"/>
              </w:rPr>
              <w:t>Читает информацию на этикетке</w:t>
            </w:r>
            <w:r w:rsidR="002E33BA" w:rsidRPr="002E33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4016C" w:rsidRPr="002E33BA">
              <w:rPr>
                <w:rFonts w:ascii="Times New Roman" w:hAnsi="Times New Roman" w:cs="Times New Roman"/>
                <w:sz w:val="20"/>
                <w:szCs w:val="20"/>
              </w:rPr>
              <w:t xml:space="preserve"> преобразовывая в таблицу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4016C" w:rsidRPr="002E33BA" w:rsidRDefault="00A4016C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2" w:type="dxa"/>
            <w:tcBorders>
              <w:left w:val="single" w:sz="4" w:space="0" w:color="auto"/>
            </w:tcBorders>
            <w:shd w:val="clear" w:color="auto" w:fill="FFC000"/>
          </w:tcPr>
          <w:p w:rsidR="00A4016C" w:rsidRPr="002E33BA" w:rsidRDefault="00A4016C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7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6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4016C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33BA" w:rsidRPr="002E33BA" w:rsidTr="002E33BA">
        <w:tc>
          <w:tcPr>
            <w:tcW w:w="2831" w:type="dxa"/>
          </w:tcPr>
          <w:p w:rsidR="002E33BA" w:rsidRPr="002E33BA" w:rsidRDefault="00B36733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="002E33BA" w:rsidRPr="002E33BA">
              <w:rPr>
                <w:rFonts w:ascii="Times New Roman" w:hAnsi="Times New Roman" w:cs="Times New Roman"/>
                <w:sz w:val="20"/>
                <w:szCs w:val="20"/>
              </w:rPr>
              <w:t>Находит избыточную информацию при решении практической задачи связанную с повседневной жизнью (покупка товара)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2E33BA" w:rsidRPr="002E33BA" w:rsidRDefault="00A705B5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2" w:type="dxa"/>
            <w:tcBorders>
              <w:left w:val="single" w:sz="4" w:space="0" w:color="auto"/>
            </w:tcBorders>
            <w:shd w:val="clear" w:color="auto" w:fill="FFC000"/>
          </w:tcPr>
          <w:p w:rsidR="002E33BA" w:rsidRPr="002E33BA" w:rsidRDefault="00A705B5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BFBFBF" w:themeFill="background1" w:themeFillShade="BF"/>
          </w:tcPr>
          <w:p w:rsidR="002E33BA" w:rsidRPr="002E33BA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7" w:type="dxa"/>
            <w:shd w:val="clear" w:color="auto" w:fill="FFC000"/>
          </w:tcPr>
          <w:p w:rsidR="002E33BA" w:rsidRPr="002E33BA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6" w:type="dxa"/>
            <w:shd w:val="clear" w:color="auto" w:fill="BFBFBF" w:themeFill="background1" w:themeFillShade="BF"/>
          </w:tcPr>
          <w:p w:rsidR="002E33BA" w:rsidRPr="002E33BA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C000"/>
          </w:tcPr>
          <w:p w:rsidR="002E33BA" w:rsidRPr="002E33BA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2E33BA" w:rsidRPr="002E33BA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2E33BA" w:rsidRPr="002E33BA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2E33BA" w:rsidRPr="002E33BA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2E33BA" w:rsidRPr="002E33BA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2E33BA" w:rsidRPr="002E33BA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2E33BA" w:rsidRPr="002E33BA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33BA" w:rsidRPr="002E33BA" w:rsidTr="002E33BA">
        <w:tc>
          <w:tcPr>
            <w:tcW w:w="2831" w:type="dxa"/>
          </w:tcPr>
          <w:p w:rsidR="002E33BA" w:rsidRPr="002E33BA" w:rsidRDefault="00B36733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 w:rsidR="002E33BA" w:rsidRPr="002E33BA">
              <w:rPr>
                <w:rFonts w:ascii="Times New Roman" w:hAnsi="Times New Roman" w:cs="Times New Roman"/>
                <w:sz w:val="20"/>
                <w:szCs w:val="20"/>
              </w:rPr>
              <w:t>Определяет недостающую информацию при решении практической задачи связанную с повседневной жизнью (покупка товара)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2E33BA" w:rsidRPr="002E33BA" w:rsidRDefault="00A705B5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2" w:type="dxa"/>
            <w:tcBorders>
              <w:left w:val="single" w:sz="4" w:space="0" w:color="auto"/>
            </w:tcBorders>
            <w:shd w:val="clear" w:color="auto" w:fill="FFC000"/>
          </w:tcPr>
          <w:p w:rsidR="002E33BA" w:rsidRPr="002E33BA" w:rsidRDefault="00A705B5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BFBFBF" w:themeFill="background1" w:themeFillShade="BF"/>
          </w:tcPr>
          <w:p w:rsidR="002E33BA" w:rsidRPr="002E33BA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7" w:type="dxa"/>
            <w:shd w:val="clear" w:color="auto" w:fill="FFC000"/>
          </w:tcPr>
          <w:p w:rsidR="002E33BA" w:rsidRPr="002E33BA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6" w:type="dxa"/>
            <w:shd w:val="clear" w:color="auto" w:fill="BFBFBF" w:themeFill="background1" w:themeFillShade="BF"/>
          </w:tcPr>
          <w:p w:rsidR="002E33BA" w:rsidRPr="002E33BA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2E33BA" w:rsidRPr="002E33BA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2E33BA" w:rsidRPr="002E33BA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2E33BA" w:rsidRPr="002E33BA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2E33BA" w:rsidRPr="002E33BA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2E33BA" w:rsidRPr="002E33BA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2E33BA" w:rsidRPr="002E33BA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C000"/>
          </w:tcPr>
          <w:p w:rsidR="002E33BA" w:rsidRPr="002E33BA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705B5" w:rsidRPr="002E33BA" w:rsidTr="002E33BA">
        <w:tc>
          <w:tcPr>
            <w:tcW w:w="2831" w:type="dxa"/>
          </w:tcPr>
          <w:p w:rsidR="00A705B5" w:rsidRPr="002E33BA" w:rsidRDefault="00A705B5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705B5" w:rsidRDefault="00A705B5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left w:val="single" w:sz="4" w:space="0" w:color="auto"/>
            </w:tcBorders>
            <w:shd w:val="clear" w:color="auto" w:fill="FFC000"/>
          </w:tcPr>
          <w:p w:rsidR="00A705B5" w:rsidRDefault="00A705B5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BFBFBF" w:themeFill="background1" w:themeFillShade="BF"/>
          </w:tcPr>
          <w:p w:rsidR="00A705B5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shd w:val="clear" w:color="auto" w:fill="FFC000"/>
          </w:tcPr>
          <w:p w:rsidR="00A705B5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BFBFBF" w:themeFill="background1" w:themeFillShade="BF"/>
          </w:tcPr>
          <w:p w:rsidR="00A705B5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C000"/>
          </w:tcPr>
          <w:p w:rsidR="00A705B5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A705B5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C000"/>
          </w:tcPr>
          <w:p w:rsidR="00A705B5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A705B5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C000"/>
          </w:tcPr>
          <w:p w:rsidR="00A705B5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A705B5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C000"/>
          </w:tcPr>
          <w:p w:rsidR="00A705B5" w:rsidRDefault="00A705B5" w:rsidP="00BE215E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16C" w:rsidRPr="002E33BA" w:rsidTr="002E33BA">
        <w:tc>
          <w:tcPr>
            <w:tcW w:w="2831" w:type="dxa"/>
          </w:tcPr>
          <w:p w:rsidR="00A4016C" w:rsidRPr="002E33BA" w:rsidRDefault="00A705B5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Динамика 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4016C" w:rsidRPr="002E33BA" w:rsidRDefault="002E33BA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1112" w:type="dxa"/>
            <w:tcBorders>
              <w:left w:val="single" w:sz="4" w:space="0" w:color="auto"/>
            </w:tcBorders>
            <w:shd w:val="clear" w:color="auto" w:fill="FFC000"/>
          </w:tcPr>
          <w:p w:rsidR="00A4016C" w:rsidRPr="002E33BA" w:rsidRDefault="002E33BA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</w:tc>
        <w:tc>
          <w:tcPr>
            <w:tcW w:w="1053" w:type="dxa"/>
            <w:shd w:val="clear" w:color="auto" w:fill="BFBFBF" w:themeFill="background1" w:themeFillShade="BF"/>
          </w:tcPr>
          <w:p w:rsidR="00A4016C" w:rsidRPr="002E33BA" w:rsidRDefault="002E33BA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367" w:type="dxa"/>
            <w:shd w:val="clear" w:color="auto" w:fill="FFC000"/>
          </w:tcPr>
          <w:p w:rsidR="00A4016C" w:rsidRPr="002E33BA" w:rsidRDefault="002E33BA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</w:tc>
        <w:tc>
          <w:tcPr>
            <w:tcW w:w="1096" w:type="dxa"/>
            <w:shd w:val="clear" w:color="auto" w:fill="BFBFBF" w:themeFill="background1" w:themeFillShade="BF"/>
          </w:tcPr>
          <w:p w:rsidR="00A4016C" w:rsidRPr="002E33BA" w:rsidRDefault="002E33BA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2E33BA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70%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4016C" w:rsidRPr="002E33BA" w:rsidRDefault="002E33BA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2E33BA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4016C" w:rsidRPr="002E33BA" w:rsidRDefault="002E33BA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A705B5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4016C" w:rsidRPr="002E33BA" w:rsidRDefault="002E33BA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1134" w:type="dxa"/>
            <w:shd w:val="clear" w:color="auto" w:fill="FFC000"/>
          </w:tcPr>
          <w:p w:rsidR="00A4016C" w:rsidRPr="002E33BA" w:rsidRDefault="002E33BA" w:rsidP="00B22CA9">
            <w:pPr>
              <w:tabs>
                <w:tab w:val="left" w:pos="7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33BA">
              <w:rPr>
                <w:rFonts w:ascii="Times New Roman" w:hAnsi="Times New Roman" w:cs="Times New Roman"/>
                <w:sz w:val="20"/>
                <w:szCs w:val="20"/>
              </w:rPr>
              <w:t>80%</w:t>
            </w:r>
          </w:p>
        </w:tc>
      </w:tr>
    </w:tbl>
    <w:p w:rsidR="00244754" w:rsidRDefault="00244754" w:rsidP="00B22CA9">
      <w:pPr>
        <w:tabs>
          <w:tab w:val="left" w:pos="7630"/>
        </w:tabs>
      </w:pPr>
    </w:p>
    <w:p w:rsidR="00B22CA9" w:rsidRDefault="00A705B5" w:rsidP="00A705B5">
      <w:pPr>
        <w:jc w:val="center"/>
        <w:rPr>
          <w:rFonts w:ascii="Times New Roman" w:hAnsi="Times New Roman" w:cs="Times New Roman"/>
        </w:rPr>
      </w:pPr>
      <w:r w:rsidRPr="00A705B5">
        <w:rPr>
          <w:rFonts w:ascii="Times New Roman" w:hAnsi="Times New Roman" w:cs="Times New Roman"/>
        </w:rPr>
        <w:t xml:space="preserve">Лист обратной связи по </w:t>
      </w:r>
      <w:proofErr w:type="spellStart"/>
      <w:r w:rsidRPr="00A705B5">
        <w:rPr>
          <w:rFonts w:ascii="Times New Roman" w:hAnsi="Times New Roman" w:cs="Times New Roman"/>
        </w:rPr>
        <w:t>сформированности</w:t>
      </w:r>
      <w:proofErr w:type="spellEnd"/>
      <w:r w:rsidRPr="00A705B5">
        <w:rPr>
          <w:rFonts w:ascii="Times New Roman" w:hAnsi="Times New Roman" w:cs="Times New Roman"/>
        </w:rPr>
        <w:t xml:space="preserve"> финансовой грамотности</w:t>
      </w:r>
    </w:p>
    <w:tbl>
      <w:tblPr>
        <w:tblStyle w:val="a3"/>
        <w:tblW w:w="0" w:type="auto"/>
        <w:tblLook w:val="04A0"/>
      </w:tblPr>
      <w:tblGrid>
        <w:gridCol w:w="2653"/>
        <w:gridCol w:w="2684"/>
        <w:gridCol w:w="2684"/>
        <w:gridCol w:w="2636"/>
        <w:gridCol w:w="2573"/>
        <w:gridCol w:w="2295"/>
      </w:tblGrid>
      <w:tr w:rsidR="00B36733" w:rsidTr="00B36733">
        <w:tc>
          <w:tcPr>
            <w:tcW w:w="13230" w:type="dxa"/>
            <w:gridSpan w:val="5"/>
            <w:tcBorders>
              <w:right w:val="nil"/>
            </w:tcBorders>
          </w:tcPr>
          <w:p w:rsidR="00B36733" w:rsidRDefault="00B36733" w:rsidP="00A70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Рассчитываю цену при решении практической задачи при покупке товара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микроумения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для   умения №6)</w:t>
            </w:r>
          </w:p>
        </w:tc>
        <w:tc>
          <w:tcPr>
            <w:tcW w:w="2295" w:type="dxa"/>
            <w:tcBorders>
              <w:right w:val="nil"/>
            </w:tcBorders>
          </w:tcPr>
          <w:p w:rsidR="00B36733" w:rsidRDefault="00B36733" w:rsidP="00A70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Отметка</w:t>
            </w:r>
          </w:p>
        </w:tc>
      </w:tr>
      <w:tr w:rsidR="00B36733" w:rsidTr="00B36733">
        <w:tc>
          <w:tcPr>
            <w:tcW w:w="2653" w:type="dxa"/>
          </w:tcPr>
          <w:p w:rsidR="00B36733" w:rsidRDefault="00B36733" w:rsidP="00A70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Представляет текст задачи в вид краткой записи, модели, схемы</w:t>
            </w:r>
          </w:p>
        </w:tc>
        <w:tc>
          <w:tcPr>
            <w:tcW w:w="2684" w:type="dxa"/>
          </w:tcPr>
          <w:p w:rsidR="00B36733" w:rsidRDefault="00B36733" w:rsidP="00A70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Устанавливает зависимость между величинами</w:t>
            </w:r>
          </w:p>
        </w:tc>
        <w:tc>
          <w:tcPr>
            <w:tcW w:w="2684" w:type="dxa"/>
          </w:tcPr>
          <w:p w:rsidR="00B36733" w:rsidRDefault="00B36733" w:rsidP="00A70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Устанавливает взаимосвязь между условием и вопросом задачи</w:t>
            </w:r>
          </w:p>
        </w:tc>
        <w:tc>
          <w:tcPr>
            <w:tcW w:w="2636" w:type="dxa"/>
          </w:tcPr>
          <w:p w:rsidR="00B36733" w:rsidRDefault="00B36733" w:rsidP="00B367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Анализирует задачу</w:t>
            </w:r>
          </w:p>
        </w:tc>
        <w:tc>
          <w:tcPr>
            <w:tcW w:w="2573" w:type="dxa"/>
          </w:tcPr>
          <w:p w:rsidR="00B36733" w:rsidRDefault="00B36733" w:rsidP="00A70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Объясняет свой выбор действий</w:t>
            </w:r>
          </w:p>
        </w:tc>
        <w:tc>
          <w:tcPr>
            <w:tcW w:w="2295" w:type="dxa"/>
          </w:tcPr>
          <w:p w:rsidR="00B36733" w:rsidRDefault="00B36733" w:rsidP="00A705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6733" w:rsidTr="00B36733">
        <w:tc>
          <w:tcPr>
            <w:tcW w:w="2653" w:type="dxa"/>
          </w:tcPr>
          <w:p w:rsidR="00B36733" w:rsidRDefault="00B36733" w:rsidP="00A70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684" w:type="dxa"/>
          </w:tcPr>
          <w:p w:rsidR="00B36733" w:rsidRDefault="00B36733" w:rsidP="00A70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684" w:type="dxa"/>
          </w:tcPr>
          <w:p w:rsidR="00B36733" w:rsidRDefault="00B36733" w:rsidP="00A70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636" w:type="dxa"/>
          </w:tcPr>
          <w:p w:rsidR="00B36733" w:rsidRDefault="00B36733" w:rsidP="00B367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573" w:type="dxa"/>
          </w:tcPr>
          <w:p w:rsidR="00B36733" w:rsidRDefault="00B36733" w:rsidP="00A70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295" w:type="dxa"/>
          </w:tcPr>
          <w:p w:rsidR="00B36733" w:rsidRDefault="00B36733" w:rsidP="00A705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705B5" w:rsidRDefault="00B36733" w:rsidP="00A705B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B36733" w:rsidRDefault="00B36733" w:rsidP="00A705B5">
      <w:pPr>
        <w:jc w:val="center"/>
        <w:rPr>
          <w:rFonts w:ascii="Times New Roman" w:hAnsi="Times New Roman" w:cs="Times New Roman"/>
        </w:rPr>
      </w:pPr>
    </w:p>
    <w:p w:rsidR="00B36733" w:rsidRDefault="00B36733" w:rsidP="00A705B5">
      <w:pPr>
        <w:jc w:val="center"/>
        <w:rPr>
          <w:rFonts w:ascii="Times New Roman" w:hAnsi="Times New Roman" w:cs="Times New Roman"/>
        </w:rPr>
      </w:pPr>
    </w:p>
    <w:p w:rsidR="00B36733" w:rsidRPr="00A705B5" w:rsidRDefault="00B36733" w:rsidP="00A705B5">
      <w:pPr>
        <w:jc w:val="center"/>
        <w:rPr>
          <w:rFonts w:ascii="Times New Roman" w:hAnsi="Times New Roman" w:cs="Times New Roman"/>
        </w:rPr>
      </w:pPr>
    </w:p>
    <w:sectPr w:rsidR="00B36733" w:rsidRPr="00A705B5" w:rsidSect="002E33BA">
      <w:pgSz w:w="16838" w:h="11906" w:orient="landscape"/>
      <w:pgMar w:top="709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5DE7"/>
    <w:rsid w:val="00010823"/>
    <w:rsid w:val="000D406D"/>
    <w:rsid w:val="0014652A"/>
    <w:rsid w:val="00244754"/>
    <w:rsid w:val="002E33BA"/>
    <w:rsid w:val="00307D67"/>
    <w:rsid w:val="008528C6"/>
    <w:rsid w:val="0085740A"/>
    <w:rsid w:val="00A4016C"/>
    <w:rsid w:val="00A45DE7"/>
    <w:rsid w:val="00A705B5"/>
    <w:rsid w:val="00AA638F"/>
    <w:rsid w:val="00B22CA9"/>
    <w:rsid w:val="00B36733"/>
    <w:rsid w:val="00E715EB"/>
    <w:rsid w:val="00E859D5"/>
    <w:rsid w:val="00FE4806"/>
    <w:rsid w:val="00FF0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3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C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6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3</cp:lastModifiedBy>
  <cp:revision>7</cp:revision>
  <dcterms:created xsi:type="dcterms:W3CDTF">2024-10-30T13:25:00Z</dcterms:created>
  <dcterms:modified xsi:type="dcterms:W3CDTF">2024-10-31T15:55:00Z</dcterms:modified>
</cp:coreProperties>
</file>