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D6" w:rsidRDefault="00715AD6" w:rsidP="004A1956">
      <w:pPr>
        <w:widowControl w:val="0"/>
        <w:spacing w:after="0" w:line="374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  <w:t>Анализ ит</w:t>
      </w:r>
      <w:r w:rsidR="004A195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  <w:t>огов учебной работы школы за</w:t>
      </w:r>
      <w:bookmarkStart w:id="1" w:name="_GoBack"/>
      <w:bookmarkEnd w:id="1"/>
      <w:r w:rsidR="004A195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  <w:br/>
        <w:t>2022 - 2023 учебный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  <w:t xml:space="preserve"> год</w:t>
      </w:r>
      <w:bookmarkEnd w:id="0"/>
    </w:p>
    <w:p w:rsidR="00715AD6" w:rsidRDefault="00715AD6" w:rsidP="00715AD6">
      <w:pPr>
        <w:widowControl w:val="0"/>
        <w:spacing w:after="202" w:line="274" w:lineRule="exact"/>
        <w:rPr>
          <w:rFonts w:ascii="Times New Roman" w:eastAsia="Times New Roman" w:hAnsi="Times New Roman"/>
          <w:color w:val="000000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Цель анализа: </w:t>
      </w:r>
      <w:r>
        <w:rPr>
          <w:rFonts w:ascii="Times New Roman" w:eastAsia="Times New Roman" w:hAnsi="Times New Roman"/>
          <w:color w:val="000000"/>
          <w:lang w:eastAsia="ru-RU" w:bidi="ru-RU"/>
        </w:rPr>
        <w:t>установить  эффективность организованной образовательной деятельности на уровнях начального, основного и среднего общего образования,  направленных на достижение качественных результатов</w:t>
      </w:r>
      <w:bookmarkStart w:id="2" w:name="bookmark1"/>
      <w:r>
        <w:rPr>
          <w:rFonts w:ascii="Times New Roman" w:eastAsia="Times New Roman" w:hAnsi="Times New Roman"/>
          <w:color w:val="000000"/>
          <w:lang w:eastAsia="ru-RU" w:bidi="ru-RU"/>
        </w:rPr>
        <w:t xml:space="preserve"> по каждому классу.</w:t>
      </w:r>
      <w:bookmarkEnd w:id="2"/>
    </w:p>
    <w:p w:rsidR="00715AD6" w:rsidRDefault="00715AD6" w:rsidP="00715AD6">
      <w:pPr>
        <w:spacing w:after="0" w:line="240" w:lineRule="auto"/>
        <w:ind w:left="75" w:firstLine="6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запланированной цели проанализированы отчёты классных руководителей по итога 2022-2023 учебного года. Данные отчетов внесены в мониторинговые таблицы:</w:t>
      </w:r>
    </w:p>
    <w:p w:rsidR="00715AD6" w:rsidRDefault="00715AD6" w:rsidP="00715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Движение учащихся </w:t>
      </w:r>
    </w:p>
    <w:p w:rsidR="00715AD6" w:rsidRDefault="00715AD6" w:rsidP="00715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Успеваемость отражающая динамику, количество отличников, ударников, учащихся, имеющих одну «4» и одну «3», учащихся, имеющих неудовлетворительные результаты. </w:t>
      </w:r>
    </w:p>
    <w:p w:rsidR="00715AD6" w:rsidRDefault="00715AD6" w:rsidP="00715AD6">
      <w:pPr>
        <w:widowControl w:val="0"/>
        <w:spacing w:after="202" w:line="274" w:lineRule="exact"/>
        <w:rPr>
          <w:rFonts w:ascii="Times New Roman" w:eastAsia="Times New Roman" w:hAnsi="Times New Roman"/>
        </w:rPr>
      </w:pPr>
    </w:p>
    <w:p w:rsidR="00715AD6" w:rsidRDefault="00715AD6" w:rsidP="00715AD6">
      <w:pPr>
        <w:widowControl w:val="0"/>
        <w:spacing w:after="0" w:line="278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715AD6" w:rsidRDefault="00715AD6" w:rsidP="00715A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конец 2022-2023 учебного года для анализа используются данные КИАСУО, которые отражают средний бал по каждому из преподаваемых предметов школьного учебного плана в каждом классе, а также таблицу успеваемости и качества по каждому классу и параллели классов, отражает списочный состав отличников, ударников, с одной «4», с одной «3», неуспевающих.</w:t>
      </w: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Сводный отчет по движению обучающихся по классам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конец 2022-2023 учебного года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1"/>
        <w:gridCol w:w="1393"/>
        <w:gridCol w:w="1730"/>
        <w:gridCol w:w="1730"/>
        <w:gridCol w:w="1394"/>
        <w:gridCol w:w="816"/>
        <w:gridCol w:w="1247"/>
      </w:tblGrid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2 четверти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Прибыло обучающихся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Убыло обучающихся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3 четверти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Динамика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15AD6" w:rsidTr="00715AD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 по школе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Вывод:  движения нет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отличников на конец 2022-2023 учебный год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4"/>
        <w:gridCol w:w="1901"/>
        <w:gridCol w:w="2470"/>
        <w:gridCol w:w="1750"/>
        <w:gridCol w:w="2186"/>
      </w:tblGrid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3 четверти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Динамика </w:t>
            </w: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Березнякова София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Березнякова София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AD6" w:rsidTr="00715AD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 по школе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Вывод: динамика  по количеству отличников без изменения.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ударни</w:t>
      </w:r>
      <w:r w:rsidR="00A86E59">
        <w:rPr>
          <w:rFonts w:ascii="Times New Roman" w:eastAsia="Times New Roman" w:hAnsi="Times New Roman"/>
          <w:sz w:val="24"/>
          <w:szCs w:val="24"/>
          <w:lang w:eastAsia="ru-RU"/>
        </w:rPr>
        <w:t>ков на конец   2022-2023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86E59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037"/>
        <w:gridCol w:w="2245"/>
        <w:gridCol w:w="2063"/>
        <w:gridCol w:w="1808"/>
      </w:tblGrid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3 четверти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Динамика в сравнении со 2 четвертью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Гвоздилов Егор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Терехов Владислав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Гвоздилов Егор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Терехов Владислав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Зозуленко Роман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Хаменя Кирилл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Гильдеева Алина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 Владислав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Зозуленко Роман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Хаменя Кирилл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Гильдеева Алина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 Владислав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Хельм Дарья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Терехова Полина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Хельм Дарья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Терехова Полина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 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Якунина Анастасия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Хаменя Егор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 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Якунина Анастасия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Хаменя Егор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Судникович Артем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Худорожко Андрей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Судникович Артем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Худорожко Андрей Казанцева Елизавета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+1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Терских Максим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Шпакова Арина</w:t>
            </w:r>
          </w:p>
          <w:p w:rsidR="00715AD6" w:rsidRDefault="00715AD6" w:rsidP="00715A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Терских Максим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Шпакова Арина</w:t>
            </w:r>
          </w:p>
          <w:p w:rsidR="00715AD6" w:rsidRDefault="00715AD6" w:rsidP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 Дарья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+1 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Чешуева Карина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+1 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+3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-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Рубцова Надежда</w:t>
            </w:r>
          </w:p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Пермякова Екатерина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 w:rsidP="00715A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</w:p>
        </w:tc>
      </w:tr>
      <w:tr w:rsidR="00715AD6" w:rsidTr="00715AD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 по школе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+3</w:t>
            </w:r>
          </w:p>
        </w:tc>
      </w:tr>
    </w:tbl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Вывод: количество ударников увеличилось с 14 до 19 . За счет 2 обучающихся 10 класса. Увеличилось качество в 7,8,9 классах. Качество знаний по школе увеличилось с 25% до 33%(динамика+ 8%)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учащихся с одной «3» на конец </w:t>
      </w:r>
      <w:r w:rsidR="00A86E59">
        <w:rPr>
          <w:rFonts w:ascii="Times New Roman" w:eastAsia="Times New Roman" w:hAnsi="Times New Roman"/>
          <w:sz w:val="24"/>
          <w:szCs w:val="24"/>
          <w:lang w:eastAsia="ru-RU"/>
        </w:rPr>
        <w:t>2022-2023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86E59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036"/>
        <w:gridCol w:w="2258"/>
        <w:gridCol w:w="1715"/>
        <w:gridCol w:w="2146"/>
      </w:tblGrid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3 четверти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 w:rsidP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Динамика 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Кулаковская Анна</w:t>
            </w:r>
          </w:p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Кулаковская Юлия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Кулаковская Анна</w:t>
            </w:r>
          </w:p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Кулаковская Юлия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Игоркин Михаил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Игоркин Михаил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+2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6E59" w:rsidTr="00A86E59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 по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A86E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9" w:rsidRDefault="00A86E59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59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Вывод: количество обучающихся с о</w:t>
      </w:r>
      <w:r w:rsidR="005770CD">
        <w:rPr>
          <w:rFonts w:ascii="Times New Roman" w:eastAsia="Times New Roman" w:hAnsi="Times New Roman"/>
          <w:sz w:val="24"/>
          <w:szCs w:val="24"/>
          <w:lang w:eastAsia="ru-RU"/>
        </w:rPr>
        <w:t>дной  «3»  увеличилось на 2 человека(5 класс). Динамика улучшилась.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15AD6" w:rsidRDefault="00715AD6" w:rsidP="00577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</w:t>
      </w:r>
      <w:r w:rsidR="005770CD">
        <w:rPr>
          <w:rFonts w:ascii="Times New Roman" w:eastAsia="Times New Roman" w:hAnsi="Times New Roman"/>
          <w:sz w:val="24"/>
          <w:szCs w:val="24"/>
          <w:lang w:eastAsia="ru-RU"/>
        </w:rPr>
        <w:t>тво учащихся на конец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одной «4» 2022-2023 учебный год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29"/>
        <w:gridCol w:w="2046"/>
        <w:gridCol w:w="2174"/>
        <w:gridCol w:w="1753"/>
        <w:gridCol w:w="2169"/>
      </w:tblGrid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3 четверти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 w:rsidP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Динамика </w:t>
            </w: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Хаменя Кирилл</w:t>
            </w:r>
          </w:p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Зозуленко Роман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Хаменя Кирилл</w:t>
            </w:r>
          </w:p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Зозуленко Роман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770CD" w:rsidTr="005770CD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 по школе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D" w:rsidRDefault="005770CD" w:rsidP="00BB0B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CD" w:rsidRDefault="005770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</w:p>
        </w:tc>
      </w:tr>
    </w:tbl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Вывод: </w:t>
      </w:r>
      <w:r w:rsidR="005770CD">
        <w:rPr>
          <w:rFonts w:ascii="Times New Roman" w:eastAsia="Times New Roman" w:hAnsi="Times New Roman"/>
          <w:sz w:val="24"/>
          <w:szCs w:val="24"/>
          <w:lang w:eastAsia="ru-RU"/>
        </w:rPr>
        <w:t xml:space="preserve"> динамика без изменений. В 4 классе Зозуленко Р имеет одну «4» по математике, Хаменя К одну «4» по русскому языку.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widowControl w:val="0"/>
        <w:spacing w:after="0" w:line="322" w:lineRule="exac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715AD6" w:rsidRDefault="00715AD6" w:rsidP="00715AD6">
      <w:pPr>
        <w:widowControl w:val="0"/>
        <w:spacing w:after="0" w:line="322" w:lineRule="exac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715AD6" w:rsidRDefault="00715AD6" w:rsidP="00715AD6">
      <w:pPr>
        <w:widowControl w:val="0"/>
        <w:spacing w:after="0" w:line="322" w:lineRule="exac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715AD6" w:rsidRDefault="00715AD6" w:rsidP="00715AD6">
      <w:pPr>
        <w:widowControl w:val="0"/>
        <w:spacing w:after="0" w:line="322" w:lineRule="exac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715AD6" w:rsidRDefault="00715AD6" w:rsidP="00715AD6">
      <w:pPr>
        <w:widowControl w:val="0"/>
        <w:spacing w:after="0" w:line="322" w:lineRule="exac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715AD6" w:rsidRDefault="00715AD6" w:rsidP="00715AD6">
      <w:pPr>
        <w:widowControl w:val="0"/>
        <w:spacing w:after="0" w:line="322" w:lineRule="exac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Работа с учащимися, занимающимися по адаптированным основным образовательным  программам.</w:t>
      </w: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7"/>
        <w:gridCol w:w="636"/>
        <w:gridCol w:w="636"/>
        <w:gridCol w:w="636"/>
        <w:gridCol w:w="637"/>
        <w:gridCol w:w="637"/>
        <w:gridCol w:w="637"/>
        <w:gridCol w:w="1232"/>
        <w:gridCol w:w="1232"/>
        <w:gridCol w:w="1232"/>
        <w:gridCol w:w="639"/>
      </w:tblGrid>
      <w:tr w:rsidR="00715AD6" w:rsidTr="00715AD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 с ОВЗ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кл</w:t>
            </w:r>
          </w:p>
        </w:tc>
      </w:tr>
      <w:tr w:rsidR="00715AD6" w:rsidTr="00715AD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15AD6" w:rsidTr="00715AD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конец 1 четверти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15AD6" w:rsidTr="00715AD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D6" w:rsidRDefault="00715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D6" w:rsidRDefault="00715AD6" w:rsidP="00715AD6"/>
    <w:p w:rsidR="00A01A00" w:rsidRDefault="00A01A00"/>
    <w:sectPr w:rsidR="00A0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15D2"/>
    <w:multiLevelType w:val="hybridMultilevel"/>
    <w:tmpl w:val="88467620"/>
    <w:lvl w:ilvl="0" w:tplc="DFBCEE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22"/>
    <w:rsid w:val="004A1956"/>
    <w:rsid w:val="005770CD"/>
    <w:rsid w:val="00715AD6"/>
    <w:rsid w:val="00A01A00"/>
    <w:rsid w:val="00A86E59"/>
    <w:rsid w:val="00C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D5A5"/>
  <w15:docId w15:val="{59BA383F-443E-4AA0-844F-C9E2C35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15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2023-06-22T02:15:00Z</dcterms:created>
  <dcterms:modified xsi:type="dcterms:W3CDTF">2023-08-24T14:17:00Z</dcterms:modified>
</cp:coreProperties>
</file>